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76" w:rsidRDefault="00E83F76">
      <w:r>
        <w:rPr>
          <w:noProof/>
          <w:lang w:eastAsia="en-US"/>
        </w:rPr>
        <w:pict>
          <v:group id="_x0000_s1026" style="position:absolute;margin-left:1347.85pt;margin-top:0;width:264.55pt;height:690.65pt;z-index:251656704;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30" style="position:absolute;left:6117;top:10212;width:4526;height:4258;rotation:41366637fd;flip:y" fillcolor="#d3dfee" stroked="f" strokecolor="#a7bfde"/>
              <v:oval id="_x0000_s1031" style="position:absolute;left:6217;top:10481;width:3424;height:3221;rotation:41366637fd;flip:y" fillcolor="#7ba0cd" stroked="f" strokecolor="#a7bfde"/>
            </v:group>
            <w10:wrap anchorx="page" anchory="page"/>
          </v:group>
        </w:pict>
      </w:r>
      <w:r>
        <w:rPr>
          <w:noProof/>
          <w:lang w:eastAsia="en-US"/>
        </w:rPr>
        <w:pict>
          <v:group id="_x0000_s1037" style="position:absolute;margin-left:0;margin-top:0;width:464.8pt;height:380.95pt;z-index:251658752;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v:group id="_x0000_s1039" style="position:absolute;left:7095;top:5418;width:2216;height:2216" coordorigin="7907,4350" coordsize="2216,2216">
              <v:oval id="_x0000_s1040" style="position:absolute;left:7907;top:4350;width:2216;height:2216" fillcolor="#a7bfde" stroked="f"/>
              <v:oval id="_x0000_s1041" style="position:absolute;left:7961;top:4684;width:1813;height:1813" fillcolor="#d3dfee" stroked="f"/>
              <v:oval id="_x0000_s1042" style="position:absolute;left:8006;top:5027;width:1375;height:1375" fillcolor="#7ba0cd" stroked="f"/>
            </v:group>
            <w10:wrap anchorx="page" anchory="page"/>
          </v:group>
        </w:pict>
      </w:r>
      <w:r>
        <w:rPr>
          <w:noProof/>
          <w:lang w:eastAsia="en-US"/>
        </w:rPr>
        <w:pict>
          <v:group id="_x0000_s1032" style="position:absolute;margin-left:2183.7pt;margin-top:0;width:332.7pt;height:227.25pt;z-index:251657728;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v:oval id="_x0000_s1034" style="position:absolute;left:6674;top:444;width:4116;height:4116" fillcolor="#a7bfde" stroked="f"/>
            <v:oval id="_x0000_s1035" style="position:absolute;left:6773;top:1058;width:3367;height:3367" fillcolor="#d3dfee" stroked="f"/>
            <v:oval id="_x0000_s1036" style="position:absolute;left:6856;top:1709;width:2553;height:2553" fillcolor="#7ba0cd" stroked="f"/>
            <w10:wrap anchorx="margin" anchory="page"/>
          </v:group>
        </w:pict>
      </w:r>
    </w:p>
    <w:tbl>
      <w:tblPr>
        <w:tblpPr w:leftFromText="187" w:rightFromText="187" w:vertAnchor="page" w:horzAnchor="page" w:tblpX="1003" w:tblpY="4876"/>
        <w:tblW w:w="3354" w:type="pct"/>
        <w:tblLook w:val="04A0"/>
      </w:tblPr>
      <w:tblGrid>
        <w:gridCol w:w="6420"/>
      </w:tblGrid>
      <w:tr w:rsidR="000C6E41" w:rsidRPr="000C6E41">
        <w:trPr>
          <w:trHeight w:val="1828"/>
        </w:trPr>
        <w:tc>
          <w:tcPr>
            <w:tcW w:w="6420" w:type="dxa"/>
          </w:tcPr>
          <w:p w:rsidR="000C6E41" w:rsidRPr="000C6E41" w:rsidRDefault="000C6E41" w:rsidP="000C6E41">
            <w:pPr>
              <w:jc w:val="center"/>
              <w:rPr>
                <w:rFonts w:ascii="Arial" w:hAnsi="Arial" w:cs="Arial"/>
                <w:b/>
                <w:sz w:val="72"/>
                <w:szCs w:val="72"/>
                <w:lang w:val="ro-RO"/>
              </w:rPr>
            </w:pPr>
            <w:r w:rsidRPr="000C6E41">
              <w:rPr>
                <w:rFonts w:ascii="Arial" w:hAnsi="Arial" w:cs="Arial"/>
                <w:b/>
                <w:sz w:val="72"/>
                <w:szCs w:val="72"/>
                <w:lang w:val="ro-RO"/>
              </w:rPr>
              <w:t xml:space="preserve">CAPACITĂŢI  INSTITUŢIONALE </w:t>
            </w:r>
          </w:p>
          <w:p w:rsidR="000C6E41" w:rsidRPr="0005183B" w:rsidRDefault="000C6E41" w:rsidP="000C6E41">
            <w:pPr>
              <w:jc w:val="center"/>
              <w:rPr>
                <w:rFonts w:ascii="Arial" w:hAnsi="Arial" w:cs="Arial"/>
                <w:b/>
                <w:lang w:val="ro-RO"/>
              </w:rPr>
            </w:pPr>
            <w:r w:rsidRPr="0005183B">
              <w:rPr>
                <w:rFonts w:ascii="Arial" w:hAnsi="Arial" w:cs="Arial"/>
                <w:b/>
                <w:lang w:val="ro-RO"/>
              </w:rPr>
              <w:t xml:space="preserve"> NECESARE  ŞI  SUFICIENTE </w:t>
            </w:r>
          </w:p>
          <w:p w:rsidR="000C6E41" w:rsidRDefault="000C6E41" w:rsidP="000C6E41">
            <w:pPr>
              <w:jc w:val="center"/>
              <w:rPr>
                <w:rFonts w:ascii="Arial" w:hAnsi="Arial" w:cs="Arial"/>
                <w:b/>
                <w:lang w:val="ro-RO"/>
              </w:rPr>
            </w:pPr>
            <w:r w:rsidRPr="0005183B">
              <w:rPr>
                <w:rFonts w:ascii="Arial" w:hAnsi="Arial" w:cs="Arial"/>
                <w:b/>
                <w:lang w:val="ro-RO"/>
              </w:rPr>
              <w:t xml:space="preserve"> PENTRU  IMPLEMENTAREA  </w:t>
            </w:r>
          </w:p>
          <w:p w:rsidR="000C6E41" w:rsidRDefault="000C6E41" w:rsidP="000C6E41">
            <w:pPr>
              <w:jc w:val="center"/>
              <w:rPr>
                <w:rFonts w:ascii="Arial" w:hAnsi="Arial" w:cs="Arial"/>
                <w:b/>
                <w:lang w:val="ro-RO"/>
              </w:rPr>
            </w:pPr>
            <w:r w:rsidRPr="0005183B">
              <w:rPr>
                <w:rFonts w:ascii="Arial" w:hAnsi="Arial" w:cs="Arial"/>
                <w:b/>
                <w:lang w:val="ro-RO"/>
              </w:rPr>
              <w:t xml:space="preserve">SCHIMBĂRII </w:t>
            </w:r>
            <w:r>
              <w:rPr>
                <w:rFonts w:ascii="Arial" w:hAnsi="Arial" w:cs="Arial"/>
                <w:b/>
                <w:lang w:val="ro-RO"/>
              </w:rPr>
              <w:t xml:space="preserve"> </w:t>
            </w:r>
            <w:r w:rsidRPr="0005183B">
              <w:rPr>
                <w:rFonts w:ascii="Arial" w:hAnsi="Arial" w:cs="Arial"/>
                <w:b/>
                <w:lang w:val="ro-RO"/>
              </w:rPr>
              <w:t xml:space="preserve"> ÎN  CONTE</w:t>
            </w:r>
            <w:r>
              <w:rPr>
                <w:rFonts w:ascii="Arial" w:hAnsi="Arial" w:cs="Arial"/>
                <w:b/>
                <w:lang w:val="ro-RO"/>
              </w:rPr>
              <w:t>X</w:t>
            </w:r>
            <w:r w:rsidRPr="0005183B">
              <w:rPr>
                <w:rFonts w:ascii="Arial" w:hAnsi="Arial" w:cs="Arial"/>
                <w:b/>
                <w:lang w:val="ro-RO"/>
              </w:rPr>
              <w:t xml:space="preserve">TUL </w:t>
            </w:r>
          </w:p>
          <w:p w:rsidR="000C6E41" w:rsidRPr="0005183B" w:rsidRDefault="000C6E41" w:rsidP="000C6E41">
            <w:pPr>
              <w:jc w:val="center"/>
              <w:rPr>
                <w:rFonts w:ascii="Arial" w:hAnsi="Arial" w:cs="Arial"/>
                <w:b/>
                <w:lang w:val="ro-RO"/>
              </w:rPr>
            </w:pPr>
            <w:r w:rsidRPr="0005183B">
              <w:rPr>
                <w:rFonts w:ascii="Arial" w:hAnsi="Arial" w:cs="Arial"/>
                <w:b/>
                <w:lang w:val="ro-RO"/>
              </w:rPr>
              <w:t xml:space="preserve"> ŞCOLII  PRIETENOASE</w:t>
            </w:r>
          </w:p>
          <w:p w:rsidR="000C6E41" w:rsidRPr="000C6E41" w:rsidRDefault="000C6E41" w:rsidP="000C6E41">
            <w:pPr>
              <w:pStyle w:val="a6"/>
              <w:rPr>
                <w:rFonts w:ascii="Cambria" w:hAnsi="Cambria"/>
                <w:b/>
                <w:bCs/>
                <w:color w:val="365F91"/>
                <w:sz w:val="48"/>
                <w:szCs w:val="48"/>
                <w:lang w:val="en-US"/>
              </w:rPr>
            </w:pPr>
          </w:p>
        </w:tc>
      </w:tr>
      <w:tr w:rsidR="000C6E41" w:rsidRPr="000C6E41">
        <w:trPr>
          <w:trHeight w:val="379"/>
        </w:trPr>
        <w:tc>
          <w:tcPr>
            <w:tcW w:w="6420" w:type="dxa"/>
          </w:tcPr>
          <w:p w:rsidR="000C6E41" w:rsidRDefault="000C6E41" w:rsidP="000C6E41">
            <w:pPr>
              <w:pStyle w:val="a6"/>
              <w:rPr>
                <w:color w:val="484329"/>
                <w:sz w:val="28"/>
                <w:szCs w:val="28"/>
                <w:lang w:val="ro-RO"/>
              </w:rPr>
            </w:pPr>
          </w:p>
          <w:p w:rsidR="000C6E41" w:rsidRDefault="000C6E41" w:rsidP="000C6E41">
            <w:pPr>
              <w:pStyle w:val="a6"/>
              <w:rPr>
                <w:color w:val="484329"/>
                <w:sz w:val="28"/>
                <w:szCs w:val="28"/>
                <w:lang w:val="ro-RO"/>
              </w:rPr>
            </w:pPr>
          </w:p>
          <w:p w:rsidR="000C6E41" w:rsidRDefault="000C6E41" w:rsidP="000C6E41">
            <w:pPr>
              <w:pStyle w:val="a6"/>
              <w:rPr>
                <w:color w:val="484329"/>
                <w:sz w:val="28"/>
                <w:szCs w:val="28"/>
                <w:lang w:val="ro-RO"/>
              </w:rPr>
            </w:pPr>
          </w:p>
          <w:p w:rsidR="000C6E41" w:rsidRDefault="000C6E41" w:rsidP="000C6E41">
            <w:pPr>
              <w:pStyle w:val="a6"/>
              <w:rPr>
                <w:color w:val="484329"/>
                <w:sz w:val="28"/>
                <w:szCs w:val="28"/>
                <w:lang w:val="ro-RO"/>
              </w:rPr>
            </w:pPr>
          </w:p>
          <w:p w:rsidR="000C6E41" w:rsidRDefault="000C6E41" w:rsidP="000C6E41">
            <w:pPr>
              <w:pStyle w:val="a6"/>
              <w:rPr>
                <w:color w:val="484329"/>
                <w:sz w:val="28"/>
                <w:szCs w:val="28"/>
                <w:lang w:val="ro-RO"/>
              </w:rPr>
            </w:pPr>
          </w:p>
          <w:p w:rsidR="000C6E41" w:rsidRDefault="000C6E41" w:rsidP="000C6E41">
            <w:pPr>
              <w:pStyle w:val="a6"/>
              <w:rPr>
                <w:color w:val="484329"/>
                <w:sz w:val="28"/>
                <w:szCs w:val="28"/>
                <w:lang w:val="ro-RO"/>
              </w:rPr>
            </w:pPr>
          </w:p>
          <w:p w:rsidR="000C6E41" w:rsidRPr="000C6E41" w:rsidRDefault="000C6E41" w:rsidP="00842A66">
            <w:pPr>
              <w:pStyle w:val="a6"/>
              <w:jc w:val="center"/>
              <w:rPr>
                <w:color w:val="484329"/>
                <w:sz w:val="28"/>
                <w:szCs w:val="28"/>
                <w:lang w:val="en-US"/>
              </w:rPr>
            </w:pPr>
            <w:r>
              <w:rPr>
                <w:color w:val="484329"/>
                <w:sz w:val="28"/>
                <w:szCs w:val="28"/>
                <w:lang w:val="ro-RO"/>
              </w:rPr>
              <w:t>Coraport  la  conferinţa pedagogică  august  2010</w:t>
            </w:r>
          </w:p>
        </w:tc>
      </w:tr>
      <w:tr w:rsidR="000C6E41" w:rsidRPr="000C6E41">
        <w:trPr>
          <w:trHeight w:val="379"/>
        </w:trPr>
        <w:tc>
          <w:tcPr>
            <w:tcW w:w="6420" w:type="dxa"/>
          </w:tcPr>
          <w:p w:rsidR="000C6E41" w:rsidRPr="000C6E41" w:rsidRDefault="000C6E41" w:rsidP="000C6E41">
            <w:pPr>
              <w:pStyle w:val="a6"/>
              <w:rPr>
                <w:color w:val="484329"/>
                <w:sz w:val="28"/>
                <w:szCs w:val="28"/>
                <w:lang w:val="en-US"/>
              </w:rPr>
            </w:pPr>
          </w:p>
        </w:tc>
      </w:tr>
      <w:tr w:rsidR="000C6E41" w:rsidRPr="000C6E41">
        <w:trPr>
          <w:trHeight w:val="1482"/>
        </w:trPr>
        <w:tc>
          <w:tcPr>
            <w:tcW w:w="6420" w:type="dxa"/>
          </w:tcPr>
          <w:p w:rsidR="000C6E41" w:rsidRPr="000C6E41" w:rsidRDefault="000C6E41" w:rsidP="000C6E41">
            <w:pPr>
              <w:pStyle w:val="a6"/>
              <w:rPr>
                <w:lang w:val="ro-RO"/>
              </w:rPr>
            </w:pPr>
            <w:r>
              <w:rPr>
                <w:lang w:val="ro-RO"/>
              </w:rPr>
              <w:t xml:space="preserve"> </w:t>
            </w:r>
          </w:p>
        </w:tc>
      </w:tr>
      <w:tr w:rsidR="000C6E41" w:rsidRPr="000C6E41">
        <w:trPr>
          <w:trHeight w:val="296"/>
        </w:trPr>
        <w:tc>
          <w:tcPr>
            <w:tcW w:w="6420" w:type="dxa"/>
          </w:tcPr>
          <w:p w:rsidR="000C6E41" w:rsidRPr="000C6E41" w:rsidRDefault="000C6E41" w:rsidP="000C6E41">
            <w:pPr>
              <w:pStyle w:val="a6"/>
              <w:rPr>
                <w:lang w:val="en-US"/>
              </w:rPr>
            </w:pPr>
          </w:p>
        </w:tc>
      </w:tr>
      <w:tr w:rsidR="000C6E41" w:rsidRPr="000C6E41">
        <w:trPr>
          <w:trHeight w:val="296"/>
        </w:trPr>
        <w:tc>
          <w:tcPr>
            <w:tcW w:w="6420" w:type="dxa"/>
          </w:tcPr>
          <w:p w:rsidR="000C6E41" w:rsidRDefault="000C6E41" w:rsidP="000C6E41">
            <w:pPr>
              <w:pStyle w:val="a6"/>
              <w:rPr>
                <w:b/>
                <w:bCs/>
                <w:lang w:val="ro-RO"/>
              </w:rPr>
            </w:pPr>
            <w:r>
              <w:rPr>
                <w:b/>
                <w:bCs/>
                <w:lang w:val="ro-RO"/>
              </w:rPr>
              <w:t>Sergiu  Zacon</w:t>
            </w:r>
          </w:p>
          <w:p w:rsidR="000C6E41" w:rsidRDefault="000C6E41" w:rsidP="000C6E41">
            <w:pPr>
              <w:pStyle w:val="a6"/>
              <w:rPr>
                <w:b/>
                <w:bCs/>
                <w:lang w:val="ro-RO"/>
              </w:rPr>
            </w:pPr>
            <w:r>
              <w:rPr>
                <w:b/>
                <w:bCs/>
                <w:lang w:val="ro-RO"/>
              </w:rPr>
              <w:t>Director  în gimnaziul  „ M. Sadoveanu „</w:t>
            </w:r>
          </w:p>
          <w:p w:rsidR="000C6E41" w:rsidRPr="000C6E41" w:rsidRDefault="000C6E41" w:rsidP="000C6E41">
            <w:pPr>
              <w:pStyle w:val="a6"/>
              <w:rPr>
                <w:b/>
                <w:bCs/>
                <w:lang w:val="ro-RO"/>
              </w:rPr>
            </w:pPr>
            <w:r>
              <w:rPr>
                <w:b/>
                <w:bCs/>
                <w:lang w:val="ro-RO"/>
              </w:rPr>
              <w:t>com.  Pleşeni,  Cantemir</w:t>
            </w:r>
          </w:p>
        </w:tc>
      </w:tr>
      <w:tr w:rsidR="000C6E41" w:rsidRPr="000C6E41">
        <w:trPr>
          <w:trHeight w:val="296"/>
        </w:trPr>
        <w:tc>
          <w:tcPr>
            <w:tcW w:w="6420" w:type="dxa"/>
          </w:tcPr>
          <w:p w:rsidR="000C6E41" w:rsidRPr="000C6E41" w:rsidRDefault="000C6E41" w:rsidP="000C6E41">
            <w:pPr>
              <w:pStyle w:val="a6"/>
              <w:rPr>
                <w:b/>
                <w:bCs/>
                <w:lang w:val="en-US"/>
              </w:rPr>
            </w:pPr>
            <w:r>
              <w:rPr>
                <w:b/>
                <w:bCs/>
                <w:lang w:val="en-US"/>
              </w:rPr>
              <w:t xml:space="preserve"> </w:t>
            </w:r>
          </w:p>
        </w:tc>
      </w:tr>
      <w:tr w:rsidR="000C6E41" w:rsidRPr="000C6E41">
        <w:trPr>
          <w:trHeight w:val="296"/>
        </w:trPr>
        <w:tc>
          <w:tcPr>
            <w:tcW w:w="6420" w:type="dxa"/>
          </w:tcPr>
          <w:p w:rsidR="000C6E41" w:rsidRPr="000C6E41" w:rsidRDefault="000C6E41" w:rsidP="000C6E41">
            <w:pPr>
              <w:pStyle w:val="a6"/>
              <w:rPr>
                <w:b/>
                <w:bCs/>
                <w:lang w:val="en-US"/>
              </w:rPr>
            </w:pPr>
          </w:p>
        </w:tc>
      </w:tr>
    </w:tbl>
    <w:p w:rsidR="0005183B" w:rsidRPr="0005183B" w:rsidRDefault="00E83F76" w:rsidP="0005183B">
      <w:pPr>
        <w:jc w:val="center"/>
        <w:rPr>
          <w:rFonts w:ascii="Arial" w:hAnsi="Arial" w:cs="Arial"/>
          <w:b/>
          <w:lang w:val="ro-RO"/>
        </w:rPr>
      </w:pPr>
      <w:r>
        <w:rPr>
          <w:rFonts w:ascii="Arial" w:hAnsi="Arial" w:cs="Arial"/>
          <w:lang w:val="ro-RO"/>
        </w:rPr>
        <w:br w:type="page"/>
      </w:r>
      <w:r w:rsidR="0005183B" w:rsidRPr="0005183B">
        <w:rPr>
          <w:rFonts w:ascii="Arial" w:hAnsi="Arial" w:cs="Arial"/>
          <w:b/>
          <w:lang w:val="ro-RO"/>
        </w:rPr>
        <w:lastRenderedPageBreak/>
        <w:t xml:space="preserve">CAPACITĂŢI  INSTITUŢIONALE  NECESARE  ŞI  SUFICIENTE </w:t>
      </w:r>
    </w:p>
    <w:p w:rsidR="0005183B" w:rsidRPr="0005183B" w:rsidRDefault="0005183B" w:rsidP="0005183B">
      <w:pPr>
        <w:jc w:val="center"/>
        <w:rPr>
          <w:rFonts w:ascii="Arial" w:hAnsi="Arial" w:cs="Arial"/>
          <w:b/>
          <w:lang w:val="ro-RO"/>
        </w:rPr>
      </w:pPr>
      <w:r w:rsidRPr="0005183B">
        <w:rPr>
          <w:rFonts w:ascii="Arial" w:hAnsi="Arial" w:cs="Arial"/>
          <w:b/>
          <w:lang w:val="ro-RO"/>
        </w:rPr>
        <w:t xml:space="preserve"> PENTRU  IMPLEMENTAREA  SCHIMBĂRII </w:t>
      </w:r>
    </w:p>
    <w:p w:rsidR="0005183B" w:rsidRPr="0005183B" w:rsidRDefault="0005183B" w:rsidP="0005183B">
      <w:pPr>
        <w:jc w:val="center"/>
        <w:rPr>
          <w:rFonts w:ascii="Arial" w:hAnsi="Arial" w:cs="Arial"/>
          <w:b/>
          <w:lang w:val="ro-RO"/>
        </w:rPr>
      </w:pPr>
      <w:r w:rsidRPr="0005183B">
        <w:rPr>
          <w:rFonts w:ascii="Arial" w:hAnsi="Arial" w:cs="Arial"/>
          <w:b/>
          <w:lang w:val="ro-RO"/>
        </w:rPr>
        <w:t xml:space="preserve"> ÎN  CONTE</w:t>
      </w:r>
      <w:r w:rsidR="00A33092">
        <w:rPr>
          <w:rFonts w:ascii="Arial" w:hAnsi="Arial" w:cs="Arial"/>
          <w:b/>
          <w:lang w:val="ro-RO"/>
        </w:rPr>
        <w:t>X</w:t>
      </w:r>
      <w:r w:rsidRPr="0005183B">
        <w:rPr>
          <w:rFonts w:ascii="Arial" w:hAnsi="Arial" w:cs="Arial"/>
          <w:b/>
          <w:lang w:val="ro-RO"/>
        </w:rPr>
        <w:t>TUL  ŞCOLII  PRIETENOASE</w:t>
      </w:r>
    </w:p>
    <w:p w:rsidR="0005183B" w:rsidRDefault="0005183B">
      <w:pPr>
        <w:rPr>
          <w:rFonts w:ascii="Arial" w:hAnsi="Arial" w:cs="Arial"/>
          <w:lang w:val="ro-RO"/>
        </w:rPr>
      </w:pPr>
    </w:p>
    <w:p w:rsidR="004A6CC3" w:rsidRDefault="004A6CC3">
      <w:pPr>
        <w:rPr>
          <w:rFonts w:ascii="Arial" w:hAnsi="Arial" w:cs="Arial"/>
          <w:lang w:val="ro-RO"/>
        </w:rPr>
      </w:pPr>
    </w:p>
    <w:p w:rsidR="004A6CC3" w:rsidRDefault="004A6CC3">
      <w:pPr>
        <w:rPr>
          <w:rFonts w:ascii="Arial" w:hAnsi="Arial" w:cs="Arial"/>
          <w:lang w:val="ro-RO"/>
        </w:rPr>
      </w:pPr>
    </w:p>
    <w:p w:rsidR="00455F19" w:rsidRDefault="0005183B" w:rsidP="00E83F76">
      <w:pPr>
        <w:spacing w:line="360" w:lineRule="auto"/>
        <w:ind w:firstLine="540"/>
        <w:rPr>
          <w:rFonts w:ascii="Arial" w:hAnsi="Arial" w:cs="Arial"/>
          <w:lang w:val="ro-RO"/>
        </w:rPr>
      </w:pPr>
      <w:r w:rsidRPr="0005183B">
        <w:rPr>
          <w:rFonts w:ascii="Arial" w:hAnsi="Arial" w:cs="Arial"/>
          <w:lang w:val="ro-RO"/>
        </w:rPr>
        <w:t xml:space="preserve">Tot ce se întîmplă </w:t>
      </w:r>
      <w:r>
        <w:rPr>
          <w:rFonts w:ascii="Arial" w:hAnsi="Arial" w:cs="Arial"/>
          <w:lang w:val="ro-RO"/>
        </w:rPr>
        <w:t xml:space="preserve">în jurul  nostru  invită  la  o revalorizare  a  tuturor dimensiunilor educaţiei  contemporane. </w:t>
      </w:r>
      <w:r w:rsidR="00A33092">
        <w:rPr>
          <w:rFonts w:ascii="Arial" w:hAnsi="Arial" w:cs="Arial"/>
          <w:lang w:val="ro-RO"/>
        </w:rPr>
        <w:t xml:space="preserve">Acum,  tot  mai  des  şi  nu  cu  puţină  insistenţă,  se  pune  accentul pe  </w:t>
      </w:r>
      <w:r w:rsidR="00A33092" w:rsidRPr="00E83F76">
        <w:rPr>
          <w:rFonts w:ascii="Arial" w:hAnsi="Arial" w:cs="Arial"/>
          <w:b/>
          <w:lang w:val="ro-RO"/>
        </w:rPr>
        <w:t>drumul  spre  o  şcoală  prietenoasă  copilului</w:t>
      </w:r>
      <w:r w:rsidR="00A33092">
        <w:rPr>
          <w:rFonts w:ascii="Arial" w:hAnsi="Arial" w:cs="Arial"/>
          <w:lang w:val="ro-RO"/>
        </w:rPr>
        <w:t>, care  devine  factorul  decizional  al  educaţiei  tinerii  generaţii.</w:t>
      </w:r>
      <w:r>
        <w:rPr>
          <w:rFonts w:ascii="Arial" w:hAnsi="Arial" w:cs="Arial"/>
          <w:lang w:val="ro-RO"/>
        </w:rPr>
        <w:t xml:space="preserve"> </w:t>
      </w:r>
      <w:r w:rsidR="00937D38">
        <w:rPr>
          <w:rFonts w:ascii="Arial" w:hAnsi="Arial" w:cs="Arial"/>
          <w:lang w:val="ro-RO"/>
        </w:rPr>
        <w:t xml:space="preserve"> În  statele  U.E. conceptul  „  şcolii  pr</w:t>
      </w:r>
      <w:r w:rsidR="00CF0E59">
        <w:rPr>
          <w:rFonts w:ascii="Arial" w:hAnsi="Arial" w:cs="Arial"/>
          <w:lang w:val="ro-RO"/>
        </w:rPr>
        <w:t>ietenoase</w:t>
      </w:r>
      <w:r w:rsidR="00937D38">
        <w:rPr>
          <w:rFonts w:ascii="Arial" w:hAnsi="Arial" w:cs="Arial"/>
          <w:lang w:val="ro-RO"/>
        </w:rPr>
        <w:t xml:space="preserve"> „  există  demult,  dar  aceasta  nu  înseamnă  că  </w:t>
      </w:r>
      <w:r w:rsidR="0008578B">
        <w:rPr>
          <w:rFonts w:ascii="Arial" w:hAnsi="Arial" w:cs="Arial"/>
          <w:lang w:val="ro-RO"/>
        </w:rPr>
        <w:t>se  vorbeşte</w:t>
      </w:r>
      <w:r w:rsidR="00937D38">
        <w:rPr>
          <w:rFonts w:ascii="Arial" w:hAnsi="Arial" w:cs="Arial"/>
          <w:lang w:val="ro-RO"/>
        </w:rPr>
        <w:t xml:space="preserve"> de  un  anumit  tip  de  şcoală  sau  o  anumită  instuţie  de  învăţămînt</w:t>
      </w:r>
      <w:r w:rsidR="00CF0E59">
        <w:rPr>
          <w:rFonts w:ascii="Arial" w:hAnsi="Arial" w:cs="Arial"/>
          <w:lang w:val="ro-RO"/>
        </w:rPr>
        <w:t xml:space="preserve">  cu  un  specific  bine  determinat</w:t>
      </w:r>
      <w:r w:rsidR="00937D38">
        <w:rPr>
          <w:rFonts w:ascii="Arial" w:hAnsi="Arial" w:cs="Arial"/>
          <w:lang w:val="ro-RO"/>
        </w:rPr>
        <w:t>.</w:t>
      </w:r>
      <w:r w:rsidR="004A7B61">
        <w:rPr>
          <w:rFonts w:ascii="Arial" w:hAnsi="Arial" w:cs="Arial"/>
          <w:lang w:val="ro-RO"/>
        </w:rPr>
        <w:t xml:space="preserve">  </w:t>
      </w:r>
      <w:r w:rsidR="000C49C8">
        <w:rPr>
          <w:rFonts w:ascii="Arial" w:hAnsi="Arial" w:cs="Arial"/>
          <w:lang w:val="ro-RO"/>
        </w:rPr>
        <w:t xml:space="preserve">Este  vorba  despre  </w:t>
      </w:r>
      <w:r w:rsidR="000C49C8" w:rsidRPr="003504AC">
        <w:rPr>
          <w:rFonts w:ascii="Arial" w:hAnsi="Arial" w:cs="Arial"/>
          <w:u w:val="single"/>
          <w:lang w:val="ro-RO"/>
        </w:rPr>
        <w:t>caracterul  pozitiv</w:t>
      </w:r>
      <w:r w:rsidR="000C49C8">
        <w:rPr>
          <w:rFonts w:ascii="Arial" w:hAnsi="Arial" w:cs="Arial"/>
          <w:lang w:val="ro-RO"/>
        </w:rPr>
        <w:t xml:space="preserve">  al  educaţiei  şi  centrarea  acesteia  pe  personalitatea  celui  educat</w:t>
      </w:r>
      <w:r w:rsidR="0008578B">
        <w:rPr>
          <w:rFonts w:ascii="Arial" w:hAnsi="Arial" w:cs="Arial"/>
          <w:lang w:val="ro-RO"/>
        </w:rPr>
        <w:t xml:space="preserve">  - or  acest  lucru  noi  îl  facem  de  vre-o  10-12  ani  încoace</w:t>
      </w:r>
      <w:r w:rsidR="00656458">
        <w:rPr>
          <w:rFonts w:ascii="Arial" w:hAnsi="Arial" w:cs="Arial"/>
          <w:lang w:val="ro-RO"/>
        </w:rPr>
        <w:t xml:space="preserve">  şi  unele  mici  roade  se  pare  că  deja  le  culegem</w:t>
      </w:r>
      <w:r w:rsidR="0008578B">
        <w:rPr>
          <w:rFonts w:ascii="Arial" w:hAnsi="Arial" w:cs="Arial"/>
          <w:lang w:val="ro-RO"/>
        </w:rPr>
        <w:t xml:space="preserve">,  dar  este  important  ca  această  </w:t>
      </w:r>
      <w:r w:rsidR="00656458">
        <w:rPr>
          <w:rFonts w:ascii="Arial" w:hAnsi="Arial" w:cs="Arial"/>
          <w:lang w:val="ro-RO"/>
        </w:rPr>
        <w:t>i</w:t>
      </w:r>
      <w:r w:rsidR="0008578B">
        <w:rPr>
          <w:rFonts w:ascii="Arial" w:hAnsi="Arial" w:cs="Arial"/>
          <w:lang w:val="ro-RO"/>
        </w:rPr>
        <w:t xml:space="preserve">dee </w:t>
      </w:r>
      <w:r w:rsidR="00656458">
        <w:rPr>
          <w:rFonts w:ascii="Arial" w:hAnsi="Arial" w:cs="Arial"/>
          <w:lang w:val="ro-RO"/>
        </w:rPr>
        <w:t xml:space="preserve"> în  continuare</w:t>
      </w:r>
      <w:r w:rsidR="0008578B">
        <w:rPr>
          <w:rFonts w:ascii="Arial" w:hAnsi="Arial" w:cs="Arial"/>
          <w:lang w:val="ro-RO"/>
        </w:rPr>
        <w:t xml:space="preserve"> să  domine  în  absolut  fiecare  unitate  de  învăţămînt,  în  orice  activitate  educaţională,  oriunde  nu  s-ar  desfăşura  aceasta.</w:t>
      </w:r>
    </w:p>
    <w:p w:rsidR="0005183B" w:rsidRDefault="00656458" w:rsidP="00E83F76">
      <w:pPr>
        <w:spacing w:line="360" w:lineRule="auto"/>
        <w:ind w:firstLine="540"/>
        <w:rPr>
          <w:rFonts w:ascii="Arial" w:hAnsi="Arial" w:cs="Arial"/>
          <w:lang w:val="ro-RO"/>
        </w:rPr>
      </w:pPr>
      <w:r>
        <w:rPr>
          <w:rFonts w:ascii="Arial" w:hAnsi="Arial" w:cs="Arial"/>
          <w:lang w:val="ro-RO"/>
        </w:rPr>
        <w:t xml:space="preserve">  </w:t>
      </w:r>
      <w:r w:rsidRPr="00E83F76">
        <w:rPr>
          <w:rFonts w:ascii="Arial" w:hAnsi="Arial" w:cs="Arial"/>
          <w:b/>
          <w:lang w:val="ro-RO"/>
        </w:rPr>
        <w:t>„Şcoala  prietenoasă</w:t>
      </w:r>
      <w:r>
        <w:rPr>
          <w:rFonts w:ascii="Arial" w:hAnsi="Arial" w:cs="Arial"/>
          <w:lang w:val="ro-RO"/>
        </w:rPr>
        <w:t xml:space="preserve"> „ conform  unor  reprezentanţi ai  UNICEF </w:t>
      </w:r>
      <w:r w:rsidR="00F77918">
        <w:rPr>
          <w:rFonts w:ascii="Arial" w:hAnsi="Arial" w:cs="Arial"/>
          <w:lang w:val="ro-RO"/>
        </w:rPr>
        <w:t>,</w:t>
      </w:r>
      <w:r>
        <w:rPr>
          <w:rFonts w:ascii="Arial" w:hAnsi="Arial" w:cs="Arial"/>
          <w:lang w:val="ro-RO"/>
        </w:rPr>
        <w:t xml:space="preserve"> are  la  bază    ideea  de  la  care  s-a</w:t>
      </w:r>
      <w:r w:rsidR="00F77918">
        <w:rPr>
          <w:rFonts w:ascii="Arial" w:hAnsi="Arial" w:cs="Arial"/>
          <w:lang w:val="ro-RO"/>
        </w:rPr>
        <w:t xml:space="preserve">  plecat    premisa  că  educaţia  este  bazată  pe  drepturi  -  aici  cred  că  noi  puţin  şchiopătăm   şi  avem  de  reparat  nişte  lucruri.  </w:t>
      </w:r>
    </w:p>
    <w:p w:rsidR="00E873BD" w:rsidRPr="005C6645" w:rsidRDefault="00E873BD" w:rsidP="00E83F76">
      <w:pPr>
        <w:widowControl w:val="0"/>
        <w:autoSpaceDE w:val="0"/>
        <w:autoSpaceDN w:val="0"/>
        <w:adjustRightInd w:val="0"/>
        <w:spacing w:line="360" w:lineRule="auto"/>
        <w:ind w:firstLine="720"/>
        <w:jc w:val="both"/>
        <w:rPr>
          <w:rFonts w:ascii="Arial" w:hAnsi="Arial" w:cs="Arial"/>
          <w:lang w:val="ro-RO"/>
        </w:rPr>
      </w:pPr>
      <w:r w:rsidRPr="005C6645">
        <w:rPr>
          <w:rFonts w:ascii="Arial" w:hAnsi="Arial" w:cs="Arial"/>
          <w:lang w:val="ro-RO"/>
        </w:rPr>
        <w:t xml:space="preserve">În ultimii ani educaţia a dobândit noi conţinuturi , acoperind o arie lărgită şi finalităţi noi , bazate pe valori democratice şi aspiraţii moderne ale indivizilor, corelate cu inovaţia şi reforma din învăţământ. Astfel </w:t>
      </w:r>
      <w:r w:rsidRPr="00B34F41">
        <w:rPr>
          <w:rFonts w:ascii="Arial" w:hAnsi="Arial" w:cs="Arial"/>
          <w:u w:val="single"/>
          <w:lang w:val="ro-RO"/>
        </w:rPr>
        <w:t>rolul şcolii</w:t>
      </w:r>
      <w:r w:rsidRPr="005C6645">
        <w:rPr>
          <w:rFonts w:ascii="Arial" w:hAnsi="Arial" w:cs="Arial"/>
          <w:lang w:val="ro-RO"/>
        </w:rPr>
        <w:t xml:space="preserve"> </w:t>
      </w:r>
      <w:r w:rsidR="003504AC">
        <w:rPr>
          <w:rFonts w:ascii="Arial" w:hAnsi="Arial" w:cs="Arial"/>
          <w:lang w:val="ro-RO"/>
        </w:rPr>
        <w:t xml:space="preserve">treptat </w:t>
      </w:r>
      <w:r w:rsidRPr="005C6645">
        <w:rPr>
          <w:rFonts w:ascii="Arial" w:hAnsi="Arial" w:cs="Arial"/>
          <w:lang w:val="ro-RO"/>
        </w:rPr>
        <w:t>a devenit mult mai complex, îndepărtându-se de esenţa lui primară, formală, de transmitere de cunoştinţe si orientându-se activ spre formarea de atitudini şi comportamente , spre dezvoltarea de capacităţi.</w:t>
      </w:r>
    </w:p>
    <w:p w:rsidR="00E873BD" w:rsidRPr="005C6645" w:rsidRDefault="00E873BD" w:rsidP="00E83F76">
      <w:pPr>
        <w:widowControl w:val="0"/>
        <w:autoSpaceDE w:val="0"/>
        <w:autoSpaceDN w:val="0"/>
        <w:adjustRightInd w:val="0"/>
        <w:spacing w:line="360" w:lineRule="auto"/>
        <w:jc w:val="both"/>
        <w:rPr>
          <w:rFonts w:ascii="Arial" w:hAnsi="Arial" w:cs="Arial"/>
          <w:lang w:val="ro-RO"/>
        </w:rPr>
      </w:pPr>
      <w:r w:rsidRPr="005C6645">
        <w:rPr>
          <w:rFonts w:ascii="Arial" w:hAnsi="Arial" w:cs="Arial"/>
          <w:lang w:val="ro-RO"/>
        </w:rPr>
        <w:tab/>
        <w:t xml:space="preserve">Printre altele, </w:t>
      </w:r>
      <w:r w:rsidR="003504AC">
        <w:rPr>
          <w:rFonts w:ascii="Arial" w:hAnsi="Arial" w:cs="Arial"/>
          <w:lang w:val="ro-RO"/>
        </w:rPr>
        <w:t xml:space="preserve">doresc  să Vă  împrospătez  memoria, </w:t>
      </w:r>
      <w:r w:rsidRPr="005C6645">
        <w:rPr>
          <w:rFonts w:ascii="Arial" w:hAnsi="Arial" w:cs="Arial"/>
          <w:lang w:val="ro-RO"/>
        </w:rPr>
        <w:t xml:space="preserve">acest </w:t>
      </w:r>
      <w:r w:rsidRPr="00B34F41">
        <w:rPr>
          <w:rFonts w:ascii="Arial" w:hAnsi="Arial" w:cs="Arial"/>
          <w:u w:val="single"/>
          <w:lang w:val="ro-RO"/>
        </w:rPr>
        <w:t xml:space="preserve">rol </w:t>
      </w:r>
      <w:r w:rsidRPr="005C6645">
        <w:rPr>
          <w:rFonts w:ascii="Arial" w:hAnsi="Arial" w:cs="Arial"/>
          <w:lang w:val="ro-RO"/>
        </w:rPr>
        <w:t>mai amplu vizează:</w:t>
      </w:r>
    </w:p>
    <w:p w:rsidR="00E873BD" w:rsidRDefault="00E873BD" w:rsidP="00E83F76">
      <w:pPr>
        <w:widowControl w:val="0"/>
        <w:autoSpaceDE w:val="0"/>
        <w:autoSpaceDN w:val="0"/>
        <w:adjustRightInd w:val="0"/>
        <w:spacing w:line="360" w:lineRule="auto"/>
        <w:jc w:val="both"/>
        <w:rPr>
          <w:rFonts w:ascii="Arial" w:hAnsi="Arial" w:cs="Arial"/>
          <w:lang w:val="ro-RO"/>
        </w:rPr>
      </w:pPr>
      <w:r w:rsidRPr="005C6645">
        <w:rPr>
          <w:rFonts w:ascii="Arial" w:hAnsi="Arial" w:cs="Arial"/>
          <w:lang w:val="ro-RO"/>
        </w:rPr>
        <w:t xml:space="preserve">- realizarea educaţiei pentru adaptare la schimbare ( fiecare copil este ajutat să-şi </w:t>
      </w:r>
    </w:p>
    <w:p w:rsidR="00E873BD" w:rsidRDefault="00E873BD" w:rsidP="00E83F76">
      <w:pPr>
        <w:widowControl w:val="0"/>
        <w:autoSpaceDE w:val="0"/>
        <w:autoSpaceDN w:val="0"/>
        <w:adjustRightInd w:val="0"/>
        <w:spacing w:line="360" w:lineRule="auto"/>
        <w:jc w:val="both"/>
        <w:rPr>
          <w:rFonts w:ascii="Arial" w:hAnsi="Arial" w:cs="Arial"/>
          <w:lang w:val="ro-RO"/>
        </w:rPr>
      </w:pPr>
      <w:r>
        <w:rPr>
          <w:rFonts w:ascii="Arial" w:hAnsi="Arial" w:cs="Arial"/>
          <w:lang w:val="ro-RO"/>
        </w:rPr>
        <w:t xml:space="preserve">   </w:t>
      </w:r>
      <w:r w:rsidRPr="005C6645">
        <w:rPr>
          <w:rFonts w:ascii="Arial" w:hAnsi="Arial" w:cs="Arial"/>
          <w:lang w:val="ro-RO"/>
        </w:rPr>
        <w:t xml:space="preserve">dezvolte propriul potenţial, să fie creativ, motivat să înveţe pe tot parcursul vieţii, </w:t>
      </w:r>
      <w:r>
        <w:rPr>
          <w:rFonts w:ascii="Arial" w:hAnsi="Arial" w:cs="Arial"/>
          <w:lang w:val="ro-RO"/>
        </w:rPr>
        <w:t xml:space="preserve"> </w:t>
      </w:r>
    </w:p>
    <w:p w:rsidR="00E873BD" w:rsidRPr="005C6645" w:rsidRDefault="00E873BD" w:rsidP="00E83F76">
      <w:pPr>
        <w:widowControl w:val="0"/>
        <w:autoSpaceDE w:val="0"/>
        <w:autoSpaceDN w:val="0"/>
        <w:adjustRightInd w:val="0"/>
        <w:spacing w:line="360" w:lineRule="auto"/>
        <w:jc w:val="both"/>
        <w:rPr>
          <w:rFonts w:ascii="Arial" w:hAnsi="Arial" w:cs="Arial"/>
          <w:lang w:val="ro-RO"/>
        </w:rPr>
      </w:pPr>
      <w:r>
        <w:rPr>
          <w:rFonts w:ascii="Arial" w:hAnsi="Arial" w:cs="Arial"/>
          <w:lang w:val="ro-RO"/>
        </w:rPr>
        <w:t xml:space="preserve">   </w:t>
      </w:r>
      <w:r w:rsidRPr="005C6645">
        <w:rPr>
          <w:rFonts w:ascii="Arial" w:hAnsi="Arial" w:cs="Arial"/>
          <w:lang w:val="ro-RO"/>
        </w:rPr>
        <w:t>capabil să rezolve probleme, să comunice şi să colaboreze cu alţii);</w:t>
      </w:r>
    </w:p>
    <w:p w:rsidR="00E873BD" w:rsidRDefault="00E873BD" w:rsidP="00E83F76">
      <w:pPr>
        <w:widowControl w:val="0"/>
        <w:autoSpaceDE w:val="0"/>
        <w:autoSpaceDN w:val="0"/>
        <w:adjustRightInd w:val="0"/>
        <w:spacing w:line="360" w:lineRule="auto"/>
        <w:jc w:val="both"/>
        <w:rPr>
          <w:rFonts w:ascii="Arial" w:hAnsi="Arial" w:cs="Arial"/>
          <w:lang w:val="ro-RO"/>
        </w:rPr>
      </w:pPr>
      <w:r w:rsidRPr="005C6645">
        <w:rPr>
          <w:rFonts w:ascii="Arial" w:hAnsi="Arial" w:cs="Arial"/>
          <w:lang w:val="ro-RO"/>
        </w:rPr>
        <w:t>- promovarea valorilor unei societăţi deschise</w:t>
      </w:r>
      <w:r w:rsidR="003504AC">
        <w:rPr>
          <w:rFonts w:ascii="Arial" w:hAnsi="Arial" w:cs="Arial"/>
          <w:lang w:val="ro-RO"/>
        </w:rPr>
        <w:t xml:space="preserve">  </w:t>
      </w:r>
      <w:r w:rsidRPr="005C6645">
        <w:rPr>
          <w:rFonts w:ascii="Arial" w:hAnsi="Arial" w:cs="Arial"/>
          <w:lang w:val="ro-RO"/>
        </w:rPr>
        <w:t xml:space="preserve">( cu accent pe valorizarea diversităţii, </w:t>
      </w:r>
    </w:p>
    <w:p w:rsidR="00E873BD" w:rsidRDefault="00E873BD" w:rsidP="00E83F76">
      <w:pPr>
        <w:widowControl w:val="0"/>
        <w:autoSpaceDE w:val="0"/>
        <w:autoSpaceDN w:val="0"/>
        <w:adjustRightInd w:val="0"/>
        <w:spacing w:line="360" w:lineRule="auto"/>
        <w:jc w:val="both"/>
        <w:rPr>
          <w:rFonts w:ascii="Arial" w:hAnsi="Arial" w:cs="Arial"/>
          <w:lang w:val="ro-RO"/>
        </w:rPr>
      </w:pPr>
      <w:r>
        <w:rPr>
          <w:rFonts w:ascii="Arial" w:hAnsi="Arial" w:cs="Arial"/>
          <w:lang w:val="ro-RO"/>
        </w:rPr>
        <w:t xml:space="preserve">   </w:t>
      </w:r>
      <w:r w:rsidRPr="005C6645">
        <w:rPr>
          <w:rFonts w:ascii="Arial" w:hAnsi="Arial" w:cs="Arial"/>
          <w:lang w:val="ro-RO"/>
        </w:rPr>
        <w:t xml:space="preserve">dezvoltarea deprinderilor de cooperare, participarea la luarea deciziilor, toleranţă, </w:t>
      </w:r>
    </w:p>
    <w:p w:rsidR="00E873BD" w:rsidRPr="005C6645" w:rsidRDefault="00E873BD" w:rsidP="00E83F76">
      <w:pPr>
        <w:widowControl w:val="0"/>
        <w:autoSpaceDE w:val="0"/>
        <w:autoSpaceDN w:val="0"/>
        <w:adjustRightInd w:val="0"/>
        <w:spacing w:line="360" w:lineRule="auto"/>
        <w:jc w:val="both"/>
        <w:rPr>
          <w:rFonts w:ascii="Arial" w:hAnsi="Arial" w:cs="Arial"/>
          <w:lang w:val="ro-RO"/>
        </w:rPr>
      </w:pPr>
      <w:r>
        <w:rPr>
          <w:rFonts w:ascii="Arial" w:hAnsi="Arial" w:cs="Arial"/>
          <w:lang w:val="ro-RO"/>
        </w:rPr>
        <w:t xml:space="preserve">   </w:t>
      </w:r>
      <w:r w:rsidRPr="005C6645">
        <w:rPr>
          <w:rFonts w:ascii="Arial" w:hAnsi="Arial" w:cs="Arial"/>
          <w:lang w:val="ro-RO"/>
        </w:rPr>
        <w:t>gândire critică);</w:t>
      </w:r>
    </w:p>
    <w:p w:rsidR="00E873BD" w:rsidRDefault="00E873BD" w:rsidP="00E83F76">
      <w:pPr>
        <w:widowControl w:val="0"/>
        <w:autoSpaceDE w:val="0"/>
        <w:autoSpaceDN w:val="0"/>
        <w:adjustRightInd w:val="0"/>
        <w:spacing w:line="360" w:lineRule="auto"/>
        <w:jc w:val="both"/>
        <w:rPr>
          <w:rFonts w:ascii="Arial" w:hAnsi="Arial" w:cs="Arial"/>
          <w:lang w:val="ro-RO"/>
        </w:rPr>
      </w:pPr>
      <w:r w:rsidRPr="005C6645">
        <w:rPr>
          <w:rFonts w:ascii="Arial" w:hAnsi="Arial" w:cs="Arial"/>
          <w:lang w:val="ro-RO"/>
        </w:rPr>
        <w:t xml:space="preserve">- egalizarea şanselor ( copiii care se află din diferite motive, în situaţii de risc sunt ajutaţi </w:t>
      </w:r>
      <w:r>
        <w:rPr>
          <w:rFonts w:ascii="Arial" w:hAnsi="Arial" w:cs="Arial"/>
          <w:lang w:val="ro-RO"/>
        </w:rPr>
        <w:t xml:space="preserve"> </w:t>
      </w:r>
    </w:p>
    <w:p w:rsidR="00E873BD" w:rsidRDefault="00E873BD" w:rsidP="00E83F76">
      <w:pPr>
        <w:widowControl w:val="0"/>
        <w:autoSpaceDE w:val="0"/>
        <w:autoSpaceDN w:val="0"/>
        <w:adjustRightInd w:val="0"/>
        <w:spacing w:line="360" w:lineRule="auto"/>
        <w:jc w:val="both"/>
        <w:rPr>
          <w:rFonts w:ascii="Arial" w:hAnsi="Arial" w:cs="Arial"/>
          <w:lang w:val="ro-RO"/>
        </w:rPr>
      </w:pPr>
      <w:r>
        <w:rPr>
          <w:rFonts w:ascii="Arial" w:hAnsi="Arial" w:cs="Arial"/>
          <w:lang w:val="ro-RO"/>
        </w:rPr>
        <w:t xml:space="preserve">   </w:t>
      </w:r>
      <w:r w:rsidRPr="005C6645">
        <w:rPr>
          <w:rFonts w:ascii="Arial" w:hAnsi="Arial" w:cs="Arial"/>
          <w:lang w:val="ro-RO"/>
        </w:rPr>
        <w:t xml:space="preserve">să reuşească din punct de vedere al educaţiei şi al integrării sociale , în acest fel  </w:t>
      </w:r>
    </w:p>
    <w:p w:rsidR="00E873BD" w:rsidRPr="005C6645" w:rsidRDefault="00E873BD" w:rsidP="00E83F76">
      <w:pPr>
        <w:widowControl w:val="0"/>
        <w:autoSpaceDE w:val="0"/>
        <w:autoSpaceDN w:val="0"/>
        <w:adjustRightInd w:val="0"/>
        <w:spacing w:line="360" w:lineRule="auto"/>
        <w:jc w:val="both"/>
        <w:rPr>
          <w:rFonts w:ascii="Arial" w:hAnsi="Arial" w:cs="Arial"/>
          <w:lang w:val="ro-RO"/>
        </w:rPr>
      </w:pPr>
      <w:r>
        <w:rPr>
          <w:rFonts w:ascii="Arial" w:hAnsi="Arial" w:cs="Arial"/>
          <w:lang w:val="ro-RO"/>
        </w:rPr>
        <w:t xml:space="preserve">   </w:t>
      </w:r>
      <w:r w:rsidRPr="005C6645">
        <w:rPr>
          <w:rFonts w:ascii="Arial" w:hAnsi="Arial" w:cs="Arial"/>
          <w:lang w:val="ro-RO"/>
        </w:rPr>
        <w:t>şcolile contribuind esenţial la egalizarea şanselor persoanelor în societate);</w:t>
      </w:r>
    </w:p>
    <w:p w:rsidR="00E873BD" w:rsidRPr="005C6645" w:rsidRDefault="00E873BD" w:rsidP="00E83F76">
      <w:pPr>
        <w:widowControl w:val="0"/>
        <w:autoSpaceDE w:val="0"/>
        <w:autoSpaceDN w:val="0"/>
        <w:adjustRightInd w:val="0"/>
        <w:spacing w:line="360" w:lineRule="auto"/>
        <w:jc w:val="both"/>
        <w:rPr>
          <w:rFonts w:ascii="Arial" w:hAnsi="Arial" w:cs="Arial"/>
          <w:lang w:val="ro-RO"/>
        </w:rPr>
      </w:pPr>
      <w:r w:rsidRPr="005C6645">
        <w:rPr>
          <w:rFonts w:ascii="Arial" w:hAnsi="Arial" w:cs="Arial"/>
          <w:lang w:val="ro-RO"/>
        </w:rPr>
        <w:t>- practicarea tipurilor de învăţare fundamentale pentru secolul XXI :</w:t>
      </w:r>
    </w:p>
    <w:p w:rsidR="00E873BD" w:rsidRPr="005C6645" w:rsidRDefault="00E873BD" w:rsidP="00E83F76">
      <w:pPr>
        <w:widowControl w:val="0"/>
        <w:autoSpaceDE w:val="0"/>
        <w:autoSpaceDN w:val="0"/>
        <w:adjustRightInd w:val="0"/>
        <w:spacing w:line="360" w:lineRule="auto"/>
        <w:jc w:val="both"/>
        <w:rPr>
          <w:rFonts w:ascii="Arial" w:hAnsi="Arial" w:cs="Arial"/>
          <w:lang w:val="ro-RO"/>
        </w:rPr>
      </w:pPr>
      <w:r>
        <w:rPr>
          <w:rFonts w:ascii="Arial" w:hAnsi="Arial" w:cs="Arial"/>
          <w:lang w:val="ro-RO"/>
        </w:rPr>
        <w:lastRenderedPageBreak/>
        <w:t xml:space="preserve">         </w:t>
      </w:r>
      <w:r w:rsidRPr="005C6645">
        <w:rPr>
          <w:rFonts w:ascii="Arial" w:hAnsi="Arial" w:cs="Arial"/>
          <w:lang w:val="ro-RO"/>
        </w:rPr>
        <w:t>“ a învăţa să ştii ” - a dobândi cunoştinţe;</w:t>
      </w:r>
    </w:p>
    <w:p w:rsidR="00E873BD" w:rsidRDefault="00E873BD" w:rsidP="00E83F76">
      <w:pPr>
        <w:widowControl w:val="0"/>
        <w:autoSpaceDE w:val="0"/>
        <w:autoSpaceDN w:val="0"/>
        <w:adjustRightInd w:val="0"/>
        <w:spacing w:line="360" w:lineRule="auto"/>
        <w:jc w:val="both"/>
        <w:rPr>
          <w:rFonts w:ascii="Arial" w:hAnsi="Arial" w:cs="Arial"/>
          <w:lang w:val="ro-RO"/>
        </w:rPr>
      </w:pPr>
      <w:r>
        <w:rPr>
          <w:rFonts w:ascii="Arial" w:hAnsi="Arial" w:cs="Arial"/>
          <w:lang w:val="ro-RO"/>
        </w:rPr>
        <w:t xml:space="preserve">         </w:t>
      </w:r>
      <w:r w:rsidRPr="005C6645">
        <w:rPr>
          <w:rFonts w:ascii="Arial" w:hAnsi="Arial" w:cs="Arial"/>
          <w:lang w:val="ro-RO"/>
        </w:rPr>
        <w:t xml:space="preserve">“ a învăţa să faci “ - a dobândi competenţe pentru a te descurca în diferite situaţii </w:t>
      </w:r>
      <w:r>
        <w:rPr>
          <w:rFonts w:ascii="Arial" w:hAnsi="Arial" w:cs="Arial"/>
          <w:lang w:val="ro-RO"/>
        </w:rPr>
        <w:t xml:space="preserve"> </w:t>
      </w:r>
    </w:p>
    <w:p w:rsidR="00E873BD" w:rsidRPr="005C6645" w:rsidRDefault="00E873BD" w:rsidP="00E83F76">
      <w:pPr>
        <w:widowControl w:val="0"/>
        <w:autoSpaceDE w:val="0"/>
        <w:autoSpaceDN w:val="0"/>
        <w:adjustRightInd w:val="0"/>
        <w:spacing w:line="360" w:lineRule="auto"/>
        <w:jc w:val="both"/>
        <w:rPr>
          <w:rFonts w:ascii="Arial" w:hAnsi="Arial" w:cs="Arial"/>
          <w:lang w:val="ro-RO"/>
        </w:rPr>
      </w:pPr>
      <w:r>
        <w:rPr>
          <w:rFonts w:ascii="Arial" w:hAnsi="Arial" w:cs="Arial"/>
          <w:lang w:val="ro-RO"/>
        </w:rPr>
        <w:t xml:space="preserve">            </w:t>
      </w:r>
      <w:r w:rsidRPr="005C6645">
        <w:rPr>
          <w:rFonts w:ascii="Arial" w:hAnsi="Arial" w:cs="Arial"/>
          <w:lang w:val="ro-RO"/>
        </w:rPr>
        <w:t>şi a-ţi folosi creativitatea;</w:t>
      </w:r>
    </w:p>
    <w:p w:rsidR="00E873BD" w:rsidRDefault="00E873BD" w:rsidP="00E83F76">
      <w:pPr>
        <w:widowControl w:val="0"/>
        <w:autoSpaceDE w:val="0"/>
        <w:autoSpaceDN w:val="0"/>
        <w:adjustRightInd w:val="0"/>
        <w:spacing w:line="360" w:lineRule="auto"/>
        <w:jc w:val="both"/>
        <w:rPr>
          <w:rFonts w:ascii="Arial" w:hAnsi="Arial" w:cs="Arial"/>
          <w:lang w:val="ro-RO"/>
        </w:rPr>
      </w:pPr>
      <w:r>
        <w:rPr>
          <w:rFonts w:ascii="Arial" w:hAnsi="Arial" w:cs="Arial"/>
          <w:lang w:val="ro-RO"/>
        </w:rPr>
        <w:t xml:space="preserve">         “</w:t>
      </w:r>
      <w:r w:rsidRPr="005C6645">
        <w:rPr>
          <w:rFonts w:ascii="Arial" w:hAnsi="Arial" w:cs="Arial"/>
          <w:lang w:val="ro-RO"/>
        </w:rPr>
        <w:t xml:space="preserve"> a învăţa să trăieşti împreuna cu ceilalţi” – a învăţa să-i înţelegi pe cei din jur, să </w:t>
      </w:r>
    </w:p>
    <w:p w:rsidR="00E873BD" w:rsidRPr="005C6645" w:rsidRDefault="00E873BD" w:rsidP="00E83F76">
      <w:pPr>
        <w:widowControl w:val="0"/>
        <w:autoSpaceDE w:val="0"/>
        <w:autoSpaceDN w:val="0"/>
        <w:adjustRightInd w:val="0"/>
        <w:spacing w:line="360" w:lineRule="auto"/>
        <w:jc w:val="both"/>
        <w:rPr>
          <w:rFonts w:ascii="Arial" w:hAnsi="Arial" w:cs="Arial"/>
          <w:lang w:val="ro-RO"/>
        </w:rPr>
      </w:pPr>
      <w:r>
        <w:rPr>
          <w:rFonts w:ascii="Arial" w:hAnsi="Arial" w:cs="Arial"/>
          <w:lang w:val="ro-RO"/>
        </w:rPr>
        <w:t xml:space="preserve">            </w:t>
      </w:r>
      <w:r w:rsidRPr="005C6645">
        <w:rPr>
          <w:rFonts w:ascii="Arial" w:hAnsi="Arial" w:cs="Arial"/>
          <w:lang w:val="ro-RO"/>
        </w:rPr>
        <w:t>cooperezi să participi la viaţa societăţii;</w:t>
      </w:r>
    </w:p>
    <w:p w:rsidR="00E873BD" w:rsidRPr="005C6645" w:rsidRDefault="00E873BD" w:rsidP="00E83F76">
      <w:pPr>
        <w:widowControl w:val="0"/>
        <w:autoSpaceDE w:val="0"/>
        <w:autoSpaceDN w:val="0"/>
        <w:adjustRightInd w:val="0"/>
        <w:spacing w:line="360" w:lineRule="auto"/>
        <w:jc w:val="both"/>
        <w:rPr>
          <w:rFonts w:ascii="Arial" w:hAnsi="Arial" w:cs="Arial"/>
          <w:lang w:val="ro-RO"/>
        </w:rPr>
      </w:pPr>
      <w:r>
        <w:rPr>
          <w:rFonts w:ascii="Arial" w:hAnsi="Arial" w:cs="Arial"/>
          <w:lang w:val="ro-RO"/>
        </w:rPr>
        <w:t xml:space="preserve">         “ </w:t>
      </w:r>
      <w:r w:rsidRPr="005C6645">
        <w:rPr>
          <w:rFonts w:ascii="Arial" w:hAnsi="Arial" w:cs="Arial"/>
          <w:lang w:val="ro-RO"/>
        </w:rPr>
        <w:t>a învăţa să fii” – a exersa autonomia şi responsabilitatea personală.;</w:t>
      </w:r>
    </w:p>
    <w:p w:rsidR="00E873BD" w:rsidRPr="003504AC" w:rsidRDefault="00E873BD" w:rsidP="00E83F76">
      <w:pPr>
        <w:widowControl w:val="0"/>
        <w:autoSpaceDE w:val="0"/>
        <w:autoSpaceDN w:val="0"/>
        <w:adjustRightInd w:val="0"/>
        <w:spacing w:line="360" w:lineRule="auto"/>
        <w:jc w:val="both"/>
        <w:rPr>
          <w:rFonts w:ascii="Arial" w:hAnsi="Arial" w:cs="Arial"/>
          <w:u w:val="single"/>
          <w:lang w:val="ro-RO"/>
        </w:rPr>
      </w:pPr>
      <w:r w:rsidRPr="005C6645">
        <w:rPr>
          <w:rFonts w:ascii="Arial" w:hAnsi="Arial" w:cs="Arial"/>
          <w:lang w:val="ro-RO"/>
        </w:rPr>
        <w:tab/>
        <w:t xml:space="preserve">În acest context </w:t>
      </w:r>
      <w:r w:rsidR="003504AC">
        <w:rPr>
          <w:rFonts w:ascii="Arial" w:hAnsi="Arial" w:cs="Arial"/>
          <w:lang w:val="ro-RO"/>
        </w:rPr>
        <w:t xml:space="preserve">noi  de  vre-o  cîţiva  ani  încoace  încercăm </w:t>
      </w:r>
      <w:r w:rsidRPr="005C6645">
        <w:rPr>
          <w:rFonts w:ascii="Arial" w:hAnsi="Arial" w:cs="Arial"/>
          <w:lang w:val="ro-RO"/>
        </w:rPr>
        <w:t xml:space="preserve"> să  reorganiz</w:t>
      </w:r>
      <w:r w:rsidR="003504AC">
        <w:rPr>
          <w:rFonts w:ascii="Arial" w:hAnsi="Arial" w:cs="Arial"/>
          <w:lang w:val="ro-RO"/>
        </w:rPr>
        <w:t>ăm  şcoala</w:t>
      </w:r>
      <w:r w:rsidRPr="005C6645">
        <w:rPr>
          <w:rFonts w:ascii="Arial" w:hAnsi="Arial" w:cs="Arial"/>
          <w:lang w:val="ro-RO"/>
        </w:rPr>
        <w:t xml:space="preserve">, </w:t>
      </w:r>
      <w:r w:rsidR="003504AC">
        <w:rPr>
          <w:rFonts w:ascii="Arial" w:hAnsi="Arial" w:cs="Arial"/>
          <w:lang w:val="ro-RO"/>
        </w:rPr>
        <w:t xml:space="preserve"> şi </w:t>
      </w:r>
      <w:r w:rsidRPr="005C6645">
        <w:rPr>
          <w:rFonts w:ascii="Arial" w:hAnsi="Arial" w:cs="Arial"/>
          <w:lang w:val="ro-RO"/>
        </w:rPr>
        <w:t>să i</w:t>
      </w:r>
      <w:r w:rsidR="003504AC">
        <w:rPr>
          <w:rFonts w:ascii="Arial" w:hAnsi="Arial" w:cs="Arial"/>
          <w:lang w:val="ro-RO"/>
        </w:rPr>
        <w:t>eşim</w:t>
      </w:r>
      <w:r w:rsidRPr="005C6645">
        <w:rPr>
          <w:rFonts w:ascii="Arial" w:hAnsi="Arial" w:cs="Arial"/>
          <w:lang w:val="ro-RO"/>
        </w:rPr>
        <w:t xml:space="preserve"> din aşa  numita “ cultură a rutinei ” caracterizată prin </w:t>
      </w:r>
      <w:r w:rsidRPr="003504AC">
        <w:rPr>
          <w:rFonts w:ascii="Arial" w:hAnsi="Arial" w:cs="Arial"/>
          <w:u w:val="single"/>
          <w:lang w:val="ro-RO"/>
        </w:rPr>
        <w:t>formalism,</w:t>
      </w:r>
      <w:r w:rsidRPr="005C6645">
        <w:rPr>
          <w:rFonts w:ascii="Arial" w:hAnsi="Arial" w:cs="Arial"/>
          <w:lang w:val="ro-RO"/>
        </w:rPr>
        <w:t xml:space="preserve"> </w:t>
      </w:r>
      <w:r w:rsidRPr="003504AC">
        <w:rPr>
          <w:rFonts w:ascii="Arial" w:hAnsi="Arial" w:cs="Arial"/>
          <w:u w:val="single"/>
          <w:lang w:val="ro-RO"/>
        </w:rPr>
        <w:t>control excesiv, supunere,  uniformizare, individualism</w:t>
      </w:r>
      <w:r w:rsidRPr="005C6645">
        <w:rPr>
          <w:rFonts w:ascii="Arial" w:hAnsi="Arial" w:cs="Arial"/>
          <w:lang w:val="ro-RO"/>
        </w:rPr>
        <w:t xml:space="preserve"> etc. pentru a se dezvolta către o “ cultură  a schimbării ” ce determină </w:t>
      </w:r>
      <w:r w:rsidR="003504AC">
        <w:rPr>
          <w:rFonts w:ascii="Arial" w:hAnsi="Arial" w:cs="Arial"/>
          <w:lang w:val="ro-RO"/>
        </w:rPr>
        <w:t xml:space="preserve">nu  altceva  decît  </w:t>
      </w:r>
      <w:r w:rsidRPr="005C6645">
        <w:rPr>
          <w:rFonts w:ascii="Arial" w:hAnsi="Arial" w:cs="Arial"/>
          <w:lang w:val="ro-RO"/>
        </w:rPr>
        <w:t xml:space="preserve">constituirea </w:t>
      </w:r>
      <w:r w:rsidRPr="00455F19">
        <w:rPr>
          <w:rFonts w:ascii="Arial" w:hAnsi="Arial" w:cs="Arial"/>
          <w:b/>
          <w:lang w:val="ro-RO"/>
        </w:rPr>
        <w:t>şcolii prietenoase</w:t>
      </w:r>
      <w:r w:rsidRPr="005C6645">
        <w:rPr>
          <w:rFonts w:ascii="Arial" w:hAnsi="Arial" w:cs="Arial"/>
          <w:lang w:val="ro-RO"/>
        </w:rPr>
        <w:t xml:space="preserve"> care permite </w:t>
      </w:r>
      <w:r w:rsidRPr="003504AC">
        <w:rPr>
          <w:rFonts w:ascii="Arial" w:hAnsi="Arial" w:cs="Arial"/>
          <w:u w:val="single"/>
          <w:lang w:val="ro-RO"/>
        </w:rPr>
        <w:t>sprijin reciproc, cooperare, încredere, respect pentru diferenţe, colegialitate, asumarea riscurilor, învăţarea continuă, parteneriat.</w:t>
      </w:r>
    </w:p>
    <w:p w:rsidR="004A6CC3" w:rsidRPr="004A6CC3" w:rsidRDefault="00E83F76" w:rsidP="00E83F76">
      <w:pPr>
        <w:widowControl w:val="0"/>
        <w:autoSpaceDE w:val="0"/>
        <w:autoSpaceDN w:val="0"/>
        <w:adjustRightInd w:val="0"/>
        <w:spacing w:line="360" w:lineRule="auto"/>
        <w:jc w:val="both"/>
        <w:rPr>
          <w:rFonts w:ascii="Arial" w:hAnsi="Arial" w:cs="Arial"/>
          <w:lang w:val="ro-RO"/>
        </w:rPr>
      </w:pPr>
      <w:r>
        <w:rPr>
          <w:rFonts w:ascii="Arial" w:hAnsi="Arial" w:cs="Arial"/>
          <w:lang w:val="ro-RO"/>
        </w:rPr>
        <w:t xml:space="preserve">       </w:t>
      </w:r>
      <w:r w:rsidR="002765A8">
        <w:rPr>
          <w:rFonts w:ascii="Arial" w:hAnsi="Arial" w:cs="Arial"/>
          <w:lang w:val="ro-RO"/>
        </w:rPr>
        <w:t xml:space="preserve">Noi,  pedagogii,  ne  dăm  bine  seama  de  faptul  că  şcoala,  prin  esenţă,  trebuie  </w:t>
      </w:r>
      <w:r w:rsidR="002765A8" w:rsidRPr="00E83F76">
        <w:rPr>
          <w:rFonts w:ascii="Arial" w:hAnsi="Arial" w:cs="Arial"/>
          <w:b/>
          <w:lang w:val="ro-RO"/>
        </w:rPr>
        <w:t>să  fie  un  mediu  prietenos  copilului</w:t>
      </w:r>
      <w:r w:rsidR="002765A8">
        <w:rPr>
          <w:rFonts w:ascii="Arial" w:hAnsi="Arial" w:cs="Arial"/>
          <w:lang w:val="ro-RO"/>
        </w:rPr>
        <w:t xml:space="preserve">,  </w:t>
      </w:r>
      <w:r w:rsidR="006A46BD">
        <w:rPr>
          <w:rFonts w:ascii="Arial" w:hAnsi="Arial" w:cs="Arial"/>
          <w:lang w:val="ro-RO"/>
        </w:rPr>
        <w:t xml:space="preserve">se  mai  poate  de  spus  o  </w:t>
      </w:r>
      <w:r w:rsidR="006A46BD" w:rsidRPr="00B34F41">
        <w:rPr>
          <w:rFonts w:ascii="Arial" w:hAnsi="Arial" w:cs="Arial"/>
          <w:b/>
          <w:lang w:val="ro-RO"/>
        </w:rPr>
        <w:t>şcoală  primitoare,  atrăgătoare</w:t>
      </w:r>
      <w:r w:rsidR="006A46BD">
        <w:rPr>
          <w:rFonts w:ascii="Arial" w:hAnsi="Arial" w:cs="Arial"/>
          <w:lang w:val="ro-RO"/>
        </w:rPr>
        <w:t>.</w:t>
      </w:r>
      <w:r w:rsidR="004A6CC3">
        <w:rPr>
          <w:rFonts w:ascii="Arial" w:hAnsi="Arial" w:cs="Arial"/>
          <w:lang w:val="ro-RO"/>
        </w:rPr>
        <w:t xml:space="preserve">  </w:t>
      </w:r>
      <w:r w:rsidR="004A6CC3" w:rsidRPr="004A6CC3">
        <w:rPr>
          <w:rFonts w:ascii="Arial" w:hAnsi="Arial" w:cs="Arial"/>
          <w:lang w:val="ro-RO"/>
        </w:rPr>
        <w:t xml:space="preserve">Suntem în era informaţională  pe care unii cu greu o acceptă şi în învăţământ au loc transformări  rapide pornind de la crearea mediului de învăţare care poate eficientiza tehnicile de învăţare  sau le poate bloca, încetini uneori din lipsa banilor, alteori </w:t>
      </w:r>
      <w:r>
        <w:rPr>
          <w:rFonts w:ascii="Arial" w:hAnsi="Arial" w:cs="Arial"/>
          <w:lang w:val="ro-RO"/>
        </w:rPr>
        <w:t xml:space="preserve">chiar </w:t>
      </w:r>
      <w:r w:rsidR="003504AC">
        <w:rPr>
          <w:rFonts w:ascii="Arial" w:hAnsi="Arial" w:cs="Arial"/>
          <w:lang w:val="ro-RO"/>
        </w:rPr>
        <w:t xml:space="preserve">( de  ce  să  n-o  spunem ) </w:t>
      </w:r>
      <w:r w:rsidR="004A6CC3" w:rsidRPr="004A6CC3">
        <w:rPr>
          <w:rFonts w:ascii="Arial" w:hAnsi="Arial" w:cs="Arial"/>
          <w:lang w:val="ro-RO"/>
        </w:rPr>
        <w:t>din dezinteresul dascălilor.</w:t>
      </w:r>
    </w:p>
    <w:p w:rsidR="004A6CC3" w:rsidRPr="009062C6" w:rsidRDefault="004A6CC3" w:rsidP="00E83F76">
      <w:pPr>
        <w:widowControl w:val="0"/>
        <w:autoSpaceDE w:val="0"/>
        <w:autoSpaceDN w:val="0"/>
        <w:adjustRightInd w:val="0"/>
        <w:spacing w:line="360" w:lineRule="auto"/>
        <w:jc w:val="both"/>
        <w:rPr>
          <w:rFonts w:ascii="Arial" w:hAnsi="Arial" w:cs="Arial"/>
          <w:b/>
          <w:lang w:val="ro-RO"/>
        </w:rPr>
      </w:pPr>
      <w:r w:rsidRPr="004A6CC3">
        <w:rPr>
          <w:rFonts w:ascii="Arial" w:hAnsi="Arial" w:cs="Arial"/>
          <w:lang w:val="ro-RO"/>
        </w:rPr>
        <w:tab/>
        <w:t xml:space="preserve">Nevoile şi cerinţele copiilor pe scena educaţională pretind dascălilor o schimbare radicală a modului de abordare a activităţilor didactice.  Sistemul de învăţarea are ca </w:t>
      </w:r>
      <w:r w:rsidRPr="009062C6">
        <w:rPr>
          <w:rFonts w:ascii="Arial" w:hAnsi="Arial" w:cs="Arial"/>
          <w:b/>
          <w:lang w:val="ro-RO"/>
        </w:rPr>
        <w:t>obiective schimbarea mentalităţii şi formarea unor dascăli reflexivi, utilizarea calculatorului în activitatea  didactică , în opţionale şi alte activităţi non-formale.</w:t>
      </w:r>
    </w:p>
    <w:p w:rsidR="004A6CC3" w:rsidRPr="004A6CC3" w:rsidRDefault="004A6CC3" w:rsidP="00E83F76">
      <w:pPr>
        <w:widowControl w:val="0"/>
        <w:autoSpaceDE w:val="0"/>
        <w:autoSpaceDN w:val="0"/>
        <w:adjustRightInd w:val="0"/>
        <w:spacing w:line="360" w:lineRule="auto"/>
        <w:ind w:firstLine="720"/>
        <w:jc w:val="both"/>
        <w:rPr>
          <w:rFonts w:ascii="Arial" w:hAnsi="Arial" w:cs="Arial"/>
          <w:lang w:val="ro-RO"/>
        </w:rPr>
      </w:pPr>
      <w:r w:rsidRPr="004A6CC3">
        <w:rPr>
          <w:rFonts w:ascii="Arial" w:hAnsi="Arial" w:cs="Arial"/>
          <w:lang w:val="ro-RO"/>
        </w:rPr>
        <w:t xml:space="preserve">Într-o </w:t>
      </w:r>
      <w:r w:rsidRPr="00E83F76">
        <w:rPr>
          <w:rFonts w:ascii="Arial" w:hAnsi="Arial" w:cs="Arial"/>
          <w:b/>
          <w:lang w:val="ro-RO"/>
        </w:rPr>
        <w:t>şcoală prietenoasă</w:t>
      </w:r>
      <w:r w:rsidRPr="004A6CC3">
        <w:rPr>
          <w:rFonts w:ascii="Arial" w:hAnsi="Arial" w:cs="Arial"/>
          <w:lang w:val="ro-RO"/>
        </w:rPr>
        <w:t xml:space="preserve"> se derulează programe, tematici şi activităţi ce au în vedere crearea de oportunităţi de petrecere a timpului liber, educaţia pentru valori, </w:t>
      </w:r>
      <w:r w:rsidRPr="009062C6">
        <w:rPr>
          <w:rFonts w:ascii="Arial" w:hAnsi="Arial" w:cs="Arial"/>
          <w:b/>
          <w:lang w:val="ro-RO"/>
        </w:rPr>
        <w:t>programe de educaţie a părinţilor</w:t>
      </w:r>
      <w:r w:rsidRPr="004A6CC3">
        <w:rPr>
          <w:rFonts w:ascii="Arial" w:hAnsi="Arial" w:cs="Arial"/>
          <w:lang w:val="ro-RO"/>
        </w:rPr>
        <w:t xml:space="preserve"> care au în vedere depăşirea unor metode culturale rigide şi învechite. Lor li se creează oportunităţi de a participa în diferite forme la problemele existenţiale, discrepanţa dintre intenţii şi acţiuni oferind şansa unei analize cuprinzătoare şi a unui proiect de dezvoltare  realist. Este dovedit faptul că succesul copiilor depinde ,în mare măsură, de </w:t>
      </w:r>
      <w:r w:rsidRPr="00E83F76">
        <w:rPr>
          <w:rFonts w:ascii="Arial" w:hAnsi="Arial" w:cs="Arial"/>
          <w:b/>
          <w:lang w:val="ro-RO"/>
        </w:rPr>
        <w:t>armonizarea demersurilor şcolii cu  cele ale</w:t>
      </w:r>
      <w:r w:rsidRPr="004A6CC3">
        <w:rPr>
          <w:rFonts w:ascii="Arial" w:hAnsi="Arial" w:cs="Arial"/>
          <w:lang w:val="ro-RO"/>
        </w:rPr>
        <w:t xml:space="preserve"> </w:t>
      </w:r>
      <w:r w:rsidRPr="00E83F76">
        <w:rPr>
          <w:rFonts w:ascii="Arial" w:hAnsi="Arial" w:cs="Arial"/>
          <w:b/>
          <w:lang w:val="ro-RO"/>
        </w:rPr>
        <w:t>familiei</w:t>
      </w:r>
      <w:r w:rsidRPr="004A6CC3">
        <w:rPr>
          <w:rFonts w:ascii="Arial" w:hAnsi="Arial" w:cs="Arial"/>
          <w:lang w:val="ro-RO"/>
        </w:rPr>
        <w:t xml:space="preserve"> şi de buna colaborare dintre </w:t>
      </w:r>
      <w:r w:rsidR="00E83F76">
        <w:rPr>
          <w:rFonts w:ascii="Arial" w:hAnsi="Arial" w:cs="Arial"/>
          <w:lang w:val="ro-RO"/>
        </w:rPr>
        <w:t xml:space="preserve">pofesori  </w:t>
      </w:r>
      <w:r w:rsidRPr="004A6CC3">
        <w:rPr>
          <w:rFonts w:ascii="Arial" w:hAnsi="Arial" w:cs="Arial"/>
          <w:lang w:val="ro-RO"/>
        </w:rPr>
        <w:t>şi părinţi în vederea stabilirii unei continuităţi educative.</w:t>
      </w:r>
    </w:p>
    <w:p w:rsidR="006A4A5B" w:rsidRDefault="00462810" w:rsidP="006A4A5B">
      <w:pPr>
        <w:spacing w:line="360" w:lineRule="auto"/>
        <w:ind w:firstLine="540"/>
        <w:rPr>
          <w:rFonts w:ascii="Arial" w:hAnsi="Arial" w:cs="Arial"/>
          <w:lang w:val="ro-RO"/>
        </w:rPr>
      </w:pPr>
      <w:r>
        <w:rPr>
          <w:rFonts w:ascii="Arial" w:hAnsi="Arial" w:cs="Arial"/>
          <w:lang w:val="ro-RO"/>
        </w:rPr>
        <w:t xml:space="preserve">Ar  fi  momentul  de  </w:t>
      </w:r>
      <w:r w:rsidR="004B610A">
        <w:rPr>
          <w:rFonts w:ascii="Arial" w:hAnsi="Arial" w:cs="Arial"/>
          <w:lang w:val="ro-RO"/>
        </w:rPr>
        <w:t>văzut</w:t>
      </w:r>
      <w:r>
        <w:rPr>
          <w:rFonts w:ascii="Arial" w:hAnsi="Arial" w:cs="Arial"/>
          <w:lang w:val="ro-RO"/>
        </w:rPr>
        <w:t xml:space="preserve">  în  ce  măsură   şcolile  noastre   au  capacităţile  necesare  şi  </w:t>
      </w:r>
      <w:r w:rsidR="003504AC">
        <w:rPr>
          <w:rFonts w:ascii="Arial" w:hAnsi="Arial" w:cs="Arial"/>
          <w:lang w:val="ro-RO"/>
        </w:rPr>
        <w:t xml:space="preserve">dacă  ele  sînt </w:t>
      </w:r>
      <w:r>
        <w:rPr>
          <w:rFonts w:ascii="Arial" w:hAnsi="Arial" w:cs="Arial"/>
          <w:lang w:val="ro-RO"/>
        </w:rPr>
        <w:t xml:space="preserve"> suficiente   pentru  implementarea   schimbării  în  contextul  şcolii  prietenoase</w:t>
      </w:r>
      <w:r w:rsidR="00E408C8">
        <w:rPr>
          <w:rFonts w:ascii="Arial" w:hAnsi="Arial" w:cs="Arial"/>
          <w:lang w:val="ro-RO"/>
        </w:rPr>
        <w:t>.</w:t>
      </w:r>
      <w:r w:rsidR="006A4A5B">
        <w:rPr>
          <w:rFonts w:ascii="Arial" w:hAnsi="Arial" w:cs="Arial"/>
          <w:lang w:val="ro-RO"/>
        </w:rPr>
        <w:t xml:space="preserve"> </w:t>
      </w:r>
    </w:p>
    <w:p w:rsidR="006A4A5B" w:rsidRDefault="006A4A5B" w:rsidP="006A4A5B">
      <w:pPr>
        <w:spacing w:line="360" w:lineRule="auto"/>
        <w:ind w:firstLine="540"/>
        <w:rPr>
          <w:rFonts w:ascii="Arial" w:hAnsi="Arial" w:cs="Arial"/>
          <w:lang w:val="ro-RO"/>
        </w:rPr>
      </w:pPr>
    </w:p>
    <w:p w:rsidR="00CC3A15" w:rsidRPr="006A4A5B" w:rsidRDefault="006A4A5B" w:rsidP="006A4A5B">
      <w:pPr>
        <w:spacing w:line="360" w:lineRule="auto"/>
        <w:ind w:firstLine="540"/>
        <w:rPr>
          <w:rFonts w:ascii="Arial" w:hAnsi="Arial" w:cs="Arial"/>
          <w:lang w:val="ro-RO"/>
        </w:rPr>
      </w:pPr>
      <w:r>
        <w:rPr>
          <w:rFonts w:ascii="Arial" w:hAnsi="Arial" w:cs="Arial"/>
          <w:lang w:val="ro-RO"/>
        </w:rPr>
        <w:lastRenderedPageBreak/>
        <w:t xml:space="preserve"> Dar  să  ţinem  cont  de faptul  cum  trebuie  descrisă o</w:t>
      </w:r>
      <w:r w:rsidR="00CC3A15" w:rsidRPr="006A4A5B">
        <w:rPr>
          <w:rFonts w:ascii="Arial" w:hAnsi="Arial" w:cs="Arial"/>
          <w:lang w:val="ro-RO"/>
        </w:rPr>
        <w:t xml:space="preserve"> şcoală mai democratică pentru elevi </w:t>
      </w:r>
      <w:r>
        <w:rPr>
          <w:rFonts w:ascii="Arial" w:hAnsi="Arial" w:cs="Arial"/>
          <w:lang w:val="ro-RO"/>
        </w:rPr>
        <w:t xml:space="preserve">– care </w:t>
      </w:r>
      <w:r w:rsidR="00CC3A15" w:rsidRPr="006A4A5B">
        <w:rPr>
          <w:rFonts w:ascii="Arial" w:hAnsi="Arial" w:cs="Arial"/>
          <w:lang w:val="ro-RO"/>
        </w:rPr>
        <w:t xml:space="preserve">nu </w:t>
      </w:r>
      <w:r w:rsidR="00CC3A15" w:rsidRPr="00E461C8">
        <w:rPr>
          <w:rFonts w:ascii="Arial" w:hAnsi="Arial" w:cs="Arial"/>
          <w:u w:val="single"/>
          <w:lang w:val="ro-RO"/>
        </w:rPr>
        <w:t>înseamnă nici anarhie</w:t>
      </w:r>
      <w:r w:rsidR="00CC3A15" w:rsidRPr="006A4A5B">
        <w:rPr>
          <w:rFonts w:ascii="Arial" w:hAnsi="Arial" w:cs="Arial"/>
          <w:lang w:val="ro-RO"/>
        </w:rPr>
        <w:t xml:space="preserve"> </w:t>
      </w:r>
      <w:r w:rsidR="00CC3A15" w:rsidRPr="00E461C8">
        <w:rPr>
          <w:rFonts w:ascii="Arial" w:hAnsi="Arial" w:cs="Arial"/>
          <w:u w:val="single"/>
          <w:lang w:val="ro-RO"/>
        </w:rPr>
        <w:t>şi nici lipsa structurilor ierarhice</w:t>
      </w:r>
      <w:r w:rsidR="00CC3A15" w:rsidRPr="006A4A5B">
        <w:rPr>
          <w:rFonts w:ascii="Arial" w:hAnsi="Arial" w:cs="Arial"/>
          <w:lang w:val="ro-RO"/>
        </w:rPr>
        <w:t>, ci este o şcoală în care organismele şi structurile de putere sunt clar definite, dar în care relaţiile dintre diferi</w:t>
      </w:r>
      <w:r w:rsidR="00CC3A15" w:rsidRPr="006A4A5B">
        <w:rPr>
          <w:rFonts w:ascii="Arial" w:hAnsi="Arial" w:cs="Arial"/>
          <w:lang w:val="ro-RO"/>
        </w:rPr>
        <w:softHyphen/>
      </w:r>
      <w:r w:rsidR="00CC3A15" w:rsidRPr="006A4A5B">
        <w:rPr>
          <w:rFonts w:ascii="Arial" w:hAnsi="Arial" w:cs="Arial"/>
          <w:spacing w:val="-2"/>
          <w:lang w:val="ro-RO"/>
        </w:rPr>
        <w:t xml:space="preserve">ţii membri ai instituţiei se bazează mai puţin pe teama faţă de cei superiori pe scară ierarhică şi </w:t>
      </w:r>
      <w:r w:rsidR="00CC3A15" w:rsidRPr="00E461C8">
        <w:rPr>
          <w:rFonts w:ascii="Arial" w:hAnsi="Arial" w:cs="Arial"/>
          <w:spacing w:val="-2"/>
          <w:u w:val="single"/>
          <w:lang w:val="ro-RO"/>
        </w:rPr>
        <w:t xml:space="preserve">mai mult pe </w:t>
      </w:r>
      <w:r w:rsidR="00CC3A15" w:rsidRPr="00E461C8">
        <w:rPr>
          <w:rFonts w:ascii="Arial" w:hAnsi="Arial" w:cs="Arial"/>
          <w:spacing w:val="-1"/>
          <w:u w:val="single"/>
          <w:lang w:val="ro-RO"/>
        </w:rPr>
        <w:t>încredere şi respect reciproc</w:t>
      </w:r>
      <w:r w:rsidR="00CC3A15" w:rsidRPr="006A4A5B">
        <w:rPr>
          <w:rFonts w:ascii="Arial" w:hAnsi="Arial" w:cs="Arial"/>
          <w:spacing w:val="-1"/>
          <w:lang w:val="ro-RO"/>
        </w:rPr>
        <w:t>. într-o astfel de şcoală, copiilor li se acordă posibilitatea să-şi exprime temeri</w:t>
      </w:r>
      <w:r w:rsidR="00CC3A15" w:rsidRPr="006A4A5B">
        <w:rPr>
          <w:rFonts w:ascii="Arial" w:hAnsi="Arial" w:cs="Arial"/>
          <w:spacing w:val="-1"/>
          <w:lang w:val="ro-RO"/>
        </w:rPr>
        <w:softHyphen/>
      </w:r>
      <w:r w:rsidR="00CC3A15" w:rsidRPr="006A4A5B">
        <w:rPr>
          <w:rFonts w:ascii="Arial" w:hAnsi="Arial" w:cs="Arial"/>
          <w:spacing w:val="-2"/>
          <w:lang w:val="ro-RO"/>
        </w:rPr>
        <w:t>le; ei primesc responsabilităţi în chestiuni ce vizează funcţionarea şcolii şi li se oferă condiţii de implicare ac</w:t>
      </w:r>
      <w:r w:rsidR="00CC3A15" w:rsidRPr="006A4A5B">
        <w:rPr>
          <w:rFonts w:ascii="Arial" w:hAnsi="Arial" w:cs="Arial"/>
          <w:spacing w:val="-2"/>
          <w:lang w:val="ro-RO"/>
        </w:rPr>
        <w:softHyphen/>
      </w:r>
      <w:r w:rsidR="00CC3A15" w:rsidRPr="006A4A5B">
        <w:rPr>
          <w:rFonts w:ascii="Arial" w:hAnsi="Arial" w:cs="Arial"/>
          <w:lang w:val="ro-RO"/>
        </w:rPr>
        <w:t>tivă şi creativă în probleme care îi privesc direct.</w:t>
      </w:r>
    </w:p>
    <w:p w:rsidR="0096520F" w:rsidRPr="0096520F" w:rsidRDefault="0096520F" w:rsidP="0096520F">
      <w:pPr>
        <w:spacing w:before="100" w:beforeAutospacing="1" w:after="100" w:afterAutospacing="1" w:line="360" w:lineRule="auto"/>
        <w:rPr>
          <w:rFonts w:ascii="Arial" w:hAnsi="Arial" w:cs="Arial"/>
          <w:lang w:val="en-US"/>
        </w:rPr>
      </w:pPr>
      <w:r>
        <w:rPr>
          <w:rFonts w:ascii="Arial" w:hAnsi="Arial" w:cs="Arial"/>
          <w:lang w:val="ro-RO"/>
        </w:rPr>
        <w:t xml:space="preserve">       </w:t>
      </w:r>
      <w:r w:rsidRPr="0096520F">
        <w:rPr>
          <w:rFonts w:ascii="Arial" w:hAnsi="Arial" w:cs="Arial"/>
          <w:lang w:val="ro-MO"/>
        </w:rPr>
        <w:t>Sistemul educaţional din Republica Moldova a trecut prin mai multe reforme, care au avut drept scop modernizarea şi democratizarea învăţământului, crearea condiţiilor pentru valorificarea potenţialului fiecărui copil, indiferent de starea materială a familiei, mediul de reşedinţă, apartenenţa etnică, limba vorbită sau opţiunile religioase ale părinţilor.</w:t>
      </w:r>
    </w:p>
    <w:p w:rsidR="0096520F" w:rsidRPr="006A4A5B" w:rsidRDefault="0096520F" w:rsidP="0096520F">
      <w:pPr>
        <w:spacing w:before="100" w:beforeAutospacing="1" w:after="100" w:afterAutospacing="1" w:line="360" w:lineRule="auto"/>
        <w:rPr>
          <w:rFonts w:ascii="Arial" w:hAnsi="Arial" w:cs="Arial"/>
          <w:color w:val="000000"/>
          <w:lang w:val="ro-MO"/>
        </w:rPr>
      </w:pPr>
      <w:r w:rsidRPr="006A4A5B">
        <w:rPr>
          <w:rFonts w:ascii="Arial" w:hAnsi="Arial" w:cs="Arial"/>
          <w:color w:val="000000"/>
          <w:lang w:val="ro-MO"/>
        </w:rPr>
        <w:t xml:space="preserve">Cu toate acestea, pe parcursul ultimilor ani se atestă o tendinţă de descreştere a ratei nete de înrolare în învăţământul de bază.  În multe instituţii de învăţământ lipsesc profesorii, bibliotecile sunt puţine, iar infrastructura proastă. Mulţi copii din familiile defavorizate - mai ales din familiile cu mulţi copii, în special, cele din zonele rurale - ajung mai târziu la şcoală şi cu un mare dezavantaj faţă de alţi copii. </w:t>
      </w:r>
    </w:p>
    <w:p w:rsidR="001E2275" w:rsidRDefault="001E2275" w:rsidP="00AF4C61">
      <w:pPr>
        <w:autoSpaceDE w:val="0"/>
        <w:autoSpaceDN w:val="0"/>
        <w:adjustRightInd w:val="0"/>
        <w:spacing w:line="360" w:lineRule="auto"/>
        <w:rPr>
          <w:rFonts w:ascii="Arial" w:hAnsi="Arial" w:cs="Arial"/>
          <w:lang w:val="en-US"/>
        </w:rPr>
      </w:pPr>
      <w:r w:rsidRPr="001E2275">
        <w:rPr>
          <w:rFonts w:ascii="Arial" w:hAnsi="Arial" w:cs="Arial"/>
          <w:color w:val="000000"/>
          <w:lang w:val="en-US"/>
        </w:rPr>
        <w:t xml:space="preserve">În  studiul “ </w:t>
      </w:r>
      <w:r w:rsidRPr="001E2275">
        <w:rPr>
          <w:rFonts w:ascii="ArialMT" w:hAnsi="ArialMT" w:cs="ArialMT"/>
          <w:lang w:val="en-US"/>
        </w:rPr>
        <w:t xml:space="preserve">Educaţia de bază în Republica Moldova  din perspectiva şcolii prietenoase copilului”  realizat de MÎ  şi  UNICEF  </w:t>
      </w:r>
      <w:r>
        <w:rPr>
          <w:rFonts w:ascii="ArialMT" w:hAnsi="ArialMT" w:cs="ArialMT"/>
          <w:lang w:val="en-US"/>
        </w:rPr>
        <w:t>s-a</w:t>
      </w:r>
      <w:r w:rsidRPr="001E2275">
        <w:rPr>
          <w:rFonts w:ascii="Arial" w:hAnsi="Arial" w:cs="Arial"/>
          <w:lang w:val="en-US"/>
        </w:rPr>
        <w:t xml:space="preserve"> evalua</w:t>
      </w:r>
      <w:r>
        <w:rPr>
          <w:rFonts w:ascii="Arial" w:hAnsi="Arial" w:cs="Arial"/>
          <w:lang w:val="en-US"/>
        </w:rPr>
        <w:t>t</w:t>
      </w:r>
      <w:r w:rsidRPr="001E2275">
        <w:rPr>
          <w:rFonts w:ascii="Arial" w:hAnsi="Arial" w:cs="Arial"/>
          <w:lang w:val="en-US"/>
        </w:rPr>
        <w:t xml:space="preserve"> învăţământul primar şi a cel gimnazial din</w:t>
      </w:r>
      <w:r>
        <w:rPr>
          <w:rFonts w:ascii="Arial" w:hAnsi="Arial" w:cs="Arial"/>
          <w:lang w:val="en-US"/>
        </w:rPr>
        <w:t xml:space="preserve"> ţară</w:t>
      </w:r>
      <w:r w:rsidRPr="001E2275">
        <w:rPr>
          <w:rFonts w:ascii="Arial" w:hAnsi="Arial" w:cs="Arial"/>
          <w:lang w:val="en-US"/>
        </w:rPr>
        <w:t xml:space="preserve"> prin prisma celor cinci dimensiuni ale şcolilor prietenoase faţă de copil şi</w:t>
      </w:r>
      <w:r>
        <w:rPr>
          <w:rFonts w:ascii="Arial" w:hAnsi="Arial" w:cs="Arial"/>
          <w:lang w:val="en-US"/>
        </w:rPr>
        <w:t xml:space="preserve"> au  fost</w:t>
      </w:r>
      <w:r w:rsidRPr="001E2275">
        <w:rPr>
          <w:rFonts w:ascii="Arial" w:hAnsi="Arial" w:cs="Arial"/>
          <w:lang w:val="en-US"/>
        </w:rPr>
        <w:t xml:space="preserve"> formula</w:t>
      </w:r>
      <w:r>
        <w:rPr>
          <w:rFonts w:ascii="Arial" w:hAnsi="Arial" w:cs="Arial"/>
          <w:lang w:val="en-US"/>
        </w:rPr>
        <w:t>te</w:t>
      </w:r>
      <w:r w:rsidRPr="001E2275">
        <w:rPr>
          <w:rFonts w:ascii="Arial" w:hAnsi="Arial" w:cs="Arial"/>
          <w:lang w:val="en-US"/>
        </w:rPr>
        <w:t xml:space="preserve"> recomandări pentru eventualele politici publice în domeniul educaţiei, orientate spre promovarea şi extinderea acestui model de şcoli în ţara noastră.</w:t>
      </w:r>
    </w:p>
    <w:p w:rsidR="00366556" w:rsidRPr="00A36D23" w:rsidRDefault="00AF4C61" w:rsidP="00366556">
      <w:pPr>
        <w:autoSpaceDE w:val="0"/>
        <w:autoSpaceDN w:val="0"/>
        <w:adjustRightInd w:val="0"/>
        <w:spacing w:line="360" w:lineRule="auto"/>
        <w:rPr>
          <w:rFonts w:cs="Arial-BoldMT"/>
          <w:b/>
          <w:bCs/>
          <w:lang w:val="ro-RO"/>
        </w:rPr>
      </w:pPr>
      <w:r w:rsidRPr="00366556">
        <w:rPr>
          <w:rFonts w:ascii="Arial" w:hAnsi="Arial" w:cs="Arial"/>
          <w:lang w:val="en-US"/>
        </w:rPr>
        <w:t xml:space="preserve">  Să  amintim  cele  5  dimensiuni :</w:t>
      </w:r>
      <w:r w:rsidR="00366556" w:rsidRPr="00366556">
        <w:rPr>
          <w:rFonts w:ascii="Arial-BoldMT" w:hAnsi="Arial-BoldMT" w:cs="Arial-BoldMT"/>
          <w:b/>
          <w:bCs/>
          <w:sz w:val="20"/>
          <w:szCs w:val="20"/>
          <w:lang w:val="en-US"/>
        </w:rPr>
        <w:t xml:space="preserve"> </w:t>
      </w:r>
      <w:r w:rsidR="00366556" w:rsidRPr="00A36D23">
        <w:rPr>
          <w:rFonts w:ascii="Arial-BoldMT" w:hAnsi="Arial-BoldMT" w:cs="Arial-BoldMT"/>
          <w:b/>
          <w:bCs/>
          <w:lang w:val="en-US"/>
        </w:rPr>
        <w:t>Incluziunea şi echitatea în şcoală, Eficacitatea învăţării, Siguranţa, protecţia şi sănătatea elevilor, Egalitatea genurilor în şcoală, Implicarea elevilor, familiilor şi a comunităţilor în viaţa</w:t>
      </w:r>
      <w:r w:rsidR="008C20BB" w:rsidRPr="00A36D23">
        <w:rPr>
          <w:rFonts w:ascii="Arial-BoldMT" w:hAnsi="Arial-BoldMT" w:cs="Arial-BoldMT"/>
          <w:b/>
          <w:bCs/>
          <w:lang w:val="en-US"/>
        </w:rPr>
        <w:t xml:space="preserve"> </w:t>
      </w:r>
      <w:r w:rsidR="00366556" w:rsidRPr="00A36D23">
        <w:rPr>
          <w:rFonts w:ascii="Arial-BoldMT" w:hAnsi="Arial-BoldMT" w:cs="Arial-BoldMT"/>
          <w:b/>
          <w:bCs/>
          <w:lang w:val="en-US"/>
        </w:rPr>
        <w:t>şcolară</w:t>
      </w:r>
      <w:r w:rsidR="008C20BB" w:rsidRPr="00A36D23">
        <w:rPr>
          <w:rFonts w:cs="Arial-BoldMT"/>
          <w:b/>
          <w:bCs/>
          <w:lang w:val="ro-RO"/>
        </w:rPr>
        <w:t>.</w:t>
      </w:r>
    </w:p>
    <w:p w:rsidR="002A1F2F" w:rsidRDefault="008C20BB" w:rsidP="0096520F">
      <w:pPr>
        <w:spacing w:before="100" w:beforeAutospacing="1" w:after="100" w:afterAutospacing="1" w:line="360" w:lineRule="auto"/>
        <w:rPr>
          <w:rFonts w:ascii="Arial" w:hAnsi="Arial" w:cs="Arial"/>
          <w:lang w:val="ro-RO"/>
        </w:rPr>
      </w:pPr>
      <w:r>
        <w:rPr>
          <w:rFonts w:ascii="Arial" w:hAnsi="Arial" w:cs="Arial"/>
          <w:lang w:val="ro-RO"/>
        </w:rPr>
        <w:t>Reeşind  din  cele  expuse  anterior</w:t>
      </w:r>
      <w:r w:rsidR="00CA3058">
        <w:rPr>
          <w:rFonts w:ascii="Arial" w:hAnsi="Arial" w:cs="Arial"/>
          <w:lang w:val="ro-RO"/>
        </w:rPr>
        <w:t>, c</w:t>
      </w:r>
      <w:r w:rsidR="004A2957" w:rsidRPr="008C20BB">
        <w:rPr>
          <w:rFonts w:ascii="Arial" w:hAnsi="Arial" w:cs="Arial"/>
          <w:lang w:val="ro-RO"/>
        </w:rPr>
        <w:t xml:space="preserve">red  </w:t>
      </w:r>
      <w:r w:rsidR="00CA3058">
        <w:rPr>
          <w:rFonts w:ascii="Arial" w:hAnsi="Arial" w:cs="Arial"/>
          <w:lang w:val="ro-RO"/>
        </w:rPr>
        <w:t>,</w:t>
      </w:r>
      <w:r w:rsidR="004A2957" w:rsidRPr="008C20BB">
        <w:rPr>
          <w:rFonts w:ascii="Arial" w:hAnsi="Arial" w:cs="Arial"/>
          <w:lang w:val="ro-RO"/>
        </w:rPr>
        <w:t xml:space="preserve">că  în  contestul  noilor  schimbări şcoala  de  astăzi  trebuie  să  aibă </w:t>
      </w:r>
      <w:r w:rsidR="00842A66">
        <w:rPr>
          <w:rFonts w:ascii="Arial" w:hAnsi="Arial" w:cs="Arial"/>
          <w:lang w:val="ro-RO"/>
        </w:rPr>
        <w:t>nişte</w:t>
      </w:r>
      <w:r w:rsidR="004A2957" w:rsidRPr="008C20BB">
        <w:rPr>
          <w:rFonts w:ascii="Arial" w:hAnsi="Arial" w:cs="Arial"/>
          <w:lang w:val="ro-RO"/>
        </w:rPr>
        <w:t xml:space="preserve"> capacităţi </w:t>
      </w:r>
      <w:r w:rsidR="00CA3058">
        <w:rPr>
          <w:rFonts w:ascii="Arial" w:hAnsi="Arial" w:cs="Arial"/>
          <w:lang w:val="ro-RO"/>
        </w:rPr>
        <w:t>istitu</w:t>
      </w:r>
      <w:r w:rsidR="00842A66">
        <w:rPr>
          <w:rFonts w:ascii="Arial" w:hAnsi="Arial" w:cs="Arial"/>
          <w:lang w:val="ro-RO"/>
        </w:rPr>
        <w:t>ţ</w:t>
      </w:r>
      <w:r w:rsidR="00CA3058">
        <w:rPr>
          <w:rFonts w:ascii="Arial" w:hAnsi="Arial" w:cs="Arial"/>
          <w:lang w:val="ro-RO"/>
        </w:rPr>
        <w:t>ionale</w:t>
      </w:r>
      <w:r w:rsidR="004A2957" w:rsidRPr="008C20BB">
        <w:rPr>
          <w:rFonts w:ascii="Arial" w:hAnsi="Arial" w:cs="Arial"/>
          <w:lang w:val="ro-RO"/>
        </w:rPr>
        <w:t xml:space="preserve"> :</w:t>
      </w:r>
    </w:p>
    <w:p w:rsidR="0082692A" w:rsidRDefault="0082692A" w:rsidP="00CA3058">
      <w:pPr>
        <w:spacing w:before="100" w:beforeAutospacing="1" w:after="100" w:afterAutospacing="1" w:line="360" w:lineRule="auto"/>
        <w:jc w:val="center"/>
        <w:rPr>
          <w:rFonts w:ascii="Arial" w:hAnsi="Arial" w:cs="Arial"/>
          <w:lang w:val="ro-RO"/>
        </w:rPr>
      </w:pPr>
    </w:p>
    <w:p w:rsidR="0082692A" w:rsidRDefault="0082692A" w:rsidP="00CA3058">
      <w:pPr>
        <w:spacing w:before="100" w:beforeAutospacing="1" w:after="100" w:afterAutospacing="1" w:line="360" w:lineRule="auto"/>
        <w:jc w:val="center"/>
        <w:rPr>
          <w:rFonts w:ascii="Arial" w:hAnsi="Arial" w:cs="Arial"/>
          <w:lang w:val="ro-RO"/>
        </w:rPr>
      </w:pPr>
    </w:p>
    <w:p w:rsidR="00CA3058" w:rsidRPr="008C20BB" w:rsidRDefault="00CA3058" w:rsidP="00CA3058">
      <w:pPr>
        <w:spacing w:before="100" w:beforeAutospacing="1" w:after="100" w:afterAutospacing="1" w:line="360" w:lineRule="auto"/>
        <w:jc w:val="center"/>
        <w:rPr>
          <w:rFonts w:ascii="Arial" w:hAnsi="Arial" w:cs="Arial"/>
          <w:lang w:val="ro-RO"/>
        </w:rPr>
      </w:pPr>
      <w:r>
        <w:rPr>
          <w:rFonts w:ascii="Arial" w:hAnsi="Arial" w:cs="Arial"/>
          <w:lang w:val="ro-RO"/>
        </w:rPr>
        <w:lastRenderedPageBreak/>
        <w:t>Capacitatea de :</w:t>
      </w:r>
    </w:p>
    <w:p w:rsidR="004A2957" w:rsidRDefault="004A2957" w:rsidP="004A2957">
      <w:pPr>
        <w:numPr>
          <w:ilvl w:val="0"/>
          <w:numId w:val="5"/>
        </w:numPr>
        <w:spacing w:before="100" w:beforeAutospacing="1" w:after="100" w:afterAutospacing="1" w:line="360" w:lineRule="auto"/>
        <w:rPr>
          <w:rFonts w:ascii="Arial" w:hAnsi="Arial" w:cs="Arial"/>
          <w:lang w:val="en-US"/>
        </w:rPr>
      </w:pPr>
      <w:r>
        <w:rPr>
          <w:rFonts w:ascii="Arial" w:hAnsi="Arial" w:cs="Arial"/>
          <w:lang w:val="en-US"/>
        </w:rPr>
        <w:t xml:space="preserve">A crea  şi  a  întreţine  un  climat  cald, pozitiv, </w:t>
      </w:r>
      <w:r w:rsidR="0068448E">
        <w:rPr>
          <w:rFonts w:ascii="Arial" w:hAnsi="Arial" w:cs="Arial"/>
          <w:lang w:val="en-US"/>
        </w:rPr>
        <w:t xml:space="preserve"> de  apropiere  şi  întrajutorare. Empatia  să  devină  o  prezenţă  firească  în  interacţiunea  dintre  profesor  şi  elev</w:t>
      </w:r>
      <w:r w:rsidR="00533F35">
        <w:rPr>
          <w:rFonts w:ascii="Arial" w:hAnsi="Arial" w:cs="Arial"/>
          <w:lang w:val="en-US"/>
        </w:rPr>
        <w:t>;</w:t>
      </w:r>
    </w:p>
    <w:p w:rsidR="0068448E" w:rsidRDefault="0068448E" w:rsidP="004A2957">
      <w:pPr>
        <w:numPr>
          <w:ilvl w:val="0"/>
          <w:numId w:val="5"/>
        </w:numPr>
        <w:spacing w:before="100" w:beforeAutospacing="1" w:after="100" w:afterAutospacing="1" w:line="360" w:lineRule="auto"/>
        <w:rPr>
          <w:rFonts w:ascii="Arial" w:hAnsi="Arial" w:cs="Arial"/>
          <w:lang w:val="en-US"/>
        </w:rPr>
      </w:pPr>
      <w:r>
        <w:rPr>
          <w:rFonts w:ascii="Arial" w:hAnsi="Arial" w:cs="Arial"/>
          <w:lang w:val="en-US"/>
        </w:rPr>
        <w:t>Elevii  şi  profesorii  să  simtă  satisfac</w:t>
      </w:r>
      <w:r w:rsidR="00533F35">
        <w:rPr>
          <w:rFonts w:ascii="Arial" w:hAnsi="Arial" w:cs="Arial"/>
          <w:lang w:val="en-US"/>
        </w:rPr>
        <w:t>ţ</w:t>
      </w:r>
      <w:r>
        <w:rPr>
          <w:rFonts w:ascii="Arial" w:hAnsi="Arial" w:cs="Arial"/>
          <w:lang w:val="en-US"/>
        </w:rPr>
        <w:t>ia  muncii lor,  să  aibă  sentimentul  autoeficienţei</w:t>
      </w:r>
      <w:r w:rsidR="00533F35">
        <w:rPr>
          <w:rFonts w:ascii="Arial" w:hAnsi="Arial" w:cs="Arial"/>
          <w:lang w:val="en-US"/>
        </w:rPr>
        <w:t>;</w:t>
      </w:r>
    </w:p>
    <w:p w:rsidR="0068448E" w:rsidRDefault="0068448E" w:rsidP="004A2957">
      <w:pPr>
        <w:numPr>
          <w:ilvl w:val="0"/>
          <w:numId w:val="5"/>
        </w:numPr>
        <w:spacing w:before="100" w:beforeAutospacing="1" w:after="100" w:afterAutospacing="1" w:line="360" w:lineRule="auto"/>
        <w:rPr>
          <w:rFonts w:ascii="Arial" w:hAnsi="Arial" w:cs="Arial"/>
          <w:lang w:val="en-US"/>
        </w:rPr>
      </w:pPr>
      <w:r>
        <w:rPr>
          <w:rFonts w:ascii="Arial" w:hAnsi="Arial" w:cs="Arial"/>
          <w:lang w:val="en-US"/>
        </w:rPr>
        <w:t xml:space="preserve">Colaborare  între  elevi,  precum  şi  </w:t>
      </w:r>
      <w:r w:rsidR="00533F35">
        <w:rPr>
          <w:rFonts w:ascii="Arial" w:hAnsi="Arial" w:cs="Arial"/>
          <w:lang w:val="en-US"/>
        </w:rPr>
        <w:t>profesor</w:t>
      </w:r>
      <w:r>
        <w:rPr>
          <w:rFonts w:ascii="Arial" w:hAnsi="Arial" w:cs="Arial"/>
          <w:lang w:val="en-US"/>
        </w:rPr>
        <w:t xml:space="preserve">  elev.</w:t>
      </w:r>
      <w:r w:rsidR="00533F35">
        <w:rPr>
          <w:rFonts w:ascii="Arial" w:hAnsi="Arial" w:cs="Arial"/>
          <w:lang w:val="en-US"/>
        </w:rPr>
        <w:t xml:space="preserve"> </w:t>
      </w:r>
      <w:r>
        <w:rPr>
          <w:rFonts w:ascii="Arial" w:hAnsi="Arial" w:cs="Arial"/>
          <w:lang w:val="en-US"/>
        </w:rPr>
        <w:t xml:space="preserve"> A  avea  încredere  unii în  alţii.  </w:t>
      </w:r>
      <w:r w:rsidR="00842A66">
        <w:rPr>
          <w:rFonts w:ascii="Arial" w:hAnsi="Arial" w:cs="Arial"/>
          <w:lang w:val="en-US"/>
        </w:rPr>
        <w:t>De a t</w:t>
      </w:r>
      <w:r>
        <w:rPr>
          <w:rFonts w:ascii="Arial" w:hAnsi="Arial" w:cs="Arial"/>
          <w:lang w:val="en-US"/>
        </w:rPr>
        <w:t>răi  într-un  mediu  afectiv, stimulativ</w:t>
      </w:r>
      <w:r w:rsidR="00533F35">
        <w:rPr>
          <w:rFonts w:ascii="Arial" w:hAnsi="Arial" w:cs="Arial"/>
          <w:lang w:val="en-US"/>
        </w:rPr>
        <w:t xml:space="preserve">, </w:t>
      </w:r>
      <w:r>
        <w:rPr>
          <w:rFonts w:ascii="Arial" w:hAnsi="Arial" w:cs="Arial"/>
          <w:lang w:val="en-US"/>
        </w:rPr>
        <w:t xml:space="preserve"> pozitiv,  încurajator,  prietenos</w:t>
      </w:r>
      <w:r w:rsidR="00533F35">
        <w:rPr>
          <w:rFonts w:ascii="Arial" w:hAnsi="Arial" w:cs="Arial"/>
          <w:lang w:val="en-US"/>
        </w:rPr>
        <w:t>;</w:t>
      </w:r>
    </w:p>
    <w:p w:rsidR="00533F35" w:rsidRDefault="00533F35" w:rsidP="004A2957">
      <w:pPr>
        <w:numPr>
          <w:ilvl w:val="0"/>
          <w:numId w:val="5"/>
        </w:numPr>
        <w:spacing w:before="100" w:beforeAutospacing="1" w:after="100" w:afterAutospacing="1" w:line="360" w:lineRule="auto"/>
        <w:rPr>
          <w:rFonts w:ascii="Arial" w:hAnsi="Arial" w:cs="Arial"/>
          <w:lang w:val="en-US"/>
        </w:rPr>
      </w:pPr>
      <w:r>
        <w:rPr>
          <w:rFonts w:ascii="Arial" w:hAnsi="Arial" w:cs="Arial"/>
          <w:lang w:val="en-US"/>
        </w:rPr>
        <w:t xml:space="preserve">A  folosi  un  limbaj  verbal  ori  nonverbal  al  acceptării  de  către  profesori . </w:t>
      </w:r>
    </w:p>
    <w:p w:rsidR="00533F35" w:rsidRDefault="00533F35" w:rsidP="00533F35">
      <w:pPr>
        <w:spacing w:before="100" w:beforeAutospacing="1" w:after="100" w:afterAutospacing="1" w:line="360" w:lineRule="auto"/>
        <w:ind w:left="720"/>
        <w:rPr>
          <w:rFonts w:ascii="Arial" w:hAnsi="Arial" w:cs="Arial"/>
          <w:lang w:val="en-US"/>
        </w:rPr>
      </w:pPr>
      <w:r>
        <w:rPr>
          <w:rFonts w:ascii="Arial" w:hAnsi="Arial" w:cs="Arial"/>
          <w:lang w:val="en-US"/>
        </w:rPr>
        <w:t xml:space="preserve">“ Acceptarea  celuilalt,  aşa  cum  este  el,  reprezintă  un  factor  important  în  crearea  unei  relaţii  prin  care  celălalt  poate  să  crească,  să  se  dezvolte,  să  facă  schimburi  constructive,  să  înveţe  să  îşi  resolve  problemele,  să  tindă  spre  o  viaţă  sănătoasă din  punct  de  vedere  psihologic,  să  devină  mai  productive  şi  mai  creative  şi  să  îşi  atingă  adevăratul  potenţial. </w:t>
      </w:r>
    </w:p>
    <w:p w:rsidR="00CA3058" w:rsidRDefault="00CA3058" w:rsidP="00CA3058">
      <w:pPr>
        <w:numPr>
          <w:ilvl w:val="0"/>
          <w:numId w:val="9"/>
        </w:numPr>
        <w:spacing w:before="100" w:beforeAutospacing="1" w:after="100" w:afterAutospacing="1" w:line="360" w:lineRule="auto"/>
        <w:rPr>
          <w:rFonts w:ascii="Arial" w:hAnsi="Arial" w:cs="Arial"/>
          <w:lang w:val="it-IT"/>
        </w:rPr>
      </w:pPr>
      <w:r w:rsidRPr="00CA3058">
        <w:rPr>
          <w:rFonts w:ascii="Arial" w:hAnsi="Arial" w:cs="Arial"/>
          <w:lang w:val="it-IT"/>
        </w:rPr>
        <w:t>A  stimula  energiile,  iar  entuziasmul  să  devină  o  stare  obişnuită</w:t>
      </w:r>
    </w:p>
    <w:p w:rsidR="00CA3058" w:rsidRPr="00CA3058" w:rsidRDefault="00CA3058" w:rsidP="00CA3058">
      <w:pPr>
        <w:numPr>
          <w:ilvl w:val="0"/>
          <w:numId w:val="9"/>
        </w:numPr>
        <w:spacing w:before="100" w:beforeAutospacing="1" w:after="100" w:afterAutospacing="1" w:line="360" w:lineRule="auto"/>
        <w:rPr>
          <w:rFonts w:ascii="Arial" w:hAnsi="Arial" w:cs="Arial"/>
          <w:lang w:val="it-IT"/>
        </w:rPr>
      </w:pPr>
      <w:r>
        <w:rPr>
          <w:rFonts w:ascii="Arial" w:hAnsi="Arial" w:cs="Arial"/>
          <w:lang w:val="it-IT"/>
        </w:rPr>
        <w:t>A  face  ca  copiii  să  se  simtă  în  siguranţă,  protejaţi, importanţi  şi iubiţi</w:t>
      </w:r>
    </w:p>
    <w:p w:rsidR="006A4A5B" w:rsidRPr="00842A66" w:rsidRDefault="00842A66" w:rsidP="00CA3058">
      <w:pPr>
        <w:numPr>
          <w:ilvl w:val="0"/>
          <w:numId w:val="7"/>
        </w:numPr>
        <w:spacing w:before="100" w:beforeAutospacing="1" w:after="100" w:afterAutospacing="1" w:line="360" w:lineRule="auto"/>
        <w:rPr>
          <w:rFonts w:ascii="Arial" w:hAnsi="Arial" w:cs="Arial"/>
          <w:u w:val="single"/>
          <w:lang w:val="it-IT"/>
        </w:rPr>
      </w:pPr>
      <w:r w:rsidRPr="00842A66">
        <w:rPr>
          <w:rFonts w:ascii="Arial" w:hAnsi="Arial" w:cs="Arial"/>
          <w:lang w:val="it-IT"/>
        </w:rPr>
        <w:t xml:space="preserve">De a </w:t>
      </w:r>
      <w:r w:rsidR="008054D5" w:rsidRPr="00842A66">
        <w:rPr>
          <w:rFonts w:ascii="Arial" w:hAnsi="Arial" w:cs="Arial"/>
          <w:lang w:val="it-IT"/>
        </w:rPr>
        <w:t xml:space="preserve">  întîmpina  şi  simţi  inima  primitoare  a  profesorului,  care  pe  lîngă  o  bună  pregătire  profesională  să  fie  şi  </w:t>
      </w:r>
      <w:r w:rsidR="008054D5" w:rsidRPr="00842A66">
        <w:rPr>
          <w:rFonts w:ascii="Arial" w:hAnsi="Arial" w:cs="Arial"/>
          <w:u w:val="single"/>
          <w:lang w:val="it-IT"/>
        </w:rPr>
        <w:t>prietenos;</w:t>
      </w:r>
    </w:p>
    <w:p w:rsidR="008054D5" w:rsidRDefault="00590EC3" w:rsidP="00A36D23">
      <w:pPr>
        <w:spacing w:before="100" w:beforeAutospacing="1" w:after="100" w:afterAutospacing="1" w:line="360" w:lineRule="auto"/>
        <w:rPr>
          <w:rFonts w:ascii="Arial" w:hAnsi="Arial" w:cs="Arial"/>
          <w:lang w:val="it-IT"/>
        </w:rPr>
      </w:pPr>
      <w:r w:rsidRPr="00590EC3">
        <w:rPr>
          <w:rFonts w:ascii="Arial" w:hAnsi="Arial" w:cs="Arial"/>
          <w:lang w:val="it-IT"/>
        </w:rPr>
        <w:t>Aceste  capacităţi  se  referă  mai  mult  la  atmosfera  în  şcoala  prietenoasă</w:t>
      </w:r>
      <w:r w:rsidR="00A36D23">
        <w:rPr>
          <w:rFonts w:ascii="Arial" w:hAnsi="Arial" w:cs="Arial"/>
          <w:lang w:val="it-IT"/>
        </w:rPr>
        <w:t>,  dar  să  vedem  ce  capacităţi  trebuie  să  le  deţină  profesorul :</w:t>
      </w:r>
    </w:p>
    <w:p w:rsidR="00A36D23" w:rsidRDefault="00A36D23" w:rsidP="00A36D23">
      <w:pPr>
        <w:numPr>
          <w:ilvl w:val="0"/>
          <w:numId w:val="10"/>
        </w:numPr>
        <w:spacing w:before="100" w:beforeAutospacing="1" w:after="100" w:afterAutospacing="1" w:line="360" w:lineRule="auto"/>
        <w:rPr>
          <w:rFonts w:ascii="Arial" w:hAnsi="Arial" w:cs="Arial"/>
          <w:lang w:val="it-IT"/>
        </w:rPr>
      </w:pPr>
      <w:r>
        <w:rPr>
          <w:rFonts w:ascii="Arial" w:hAnsi="Arial" w:cs="Arial"/>
          <w:lang w:val="it-IT"/>
        </w:rPr>
        <w:t>Respectă  punctele  de  vedere  ale  elevilor  săi  şi  crează</w:t>
      </w:r>
      <w:r w:rsidR="00D00FA4">
        <w:rPr>
          <w:rFonts w:ascii="Arial" w:hAnsi="Arial" w:cs="Arial"/>
          <w:lang w:val="it-IT"/>
        </w:rPr>
        <w:t xml:space="preserve">  o  amosferă  care  încurajează  exprimarea  gîndurilor  şi  a  preocupărilor  acestora;</w:t>
      </w:r>
    </w:p>
    <w:p w:rsidR="00D00FA4" w:rsidRDefault="00D00FA4" w:rsidP="00A36D23">
      <w:pPr>
        <w:numPr>
          <w:ilvl w:val="0"/>
          <w:numId w:val="10"/>
        </w:numPr>
        <w:spacing w:before="100" w:beforeAutospacing="1" w:after="100" w:afterAutospacing="1" w:line="360" w:lineRule="auto"/>
        <w:rPr>
          <w:rFonts w:ascii="Arial" w:hAnsi="Arial" w:cs="Arial"/>
          <w:lang w:val="it-IT"/>
        </w:rPr>
      </w:pPr>
      <w:r>
        <w:rPr>
          <w:rFonts w:ascii="Arial" w:hAnsi="Arial" w:cs="Arial"/>
          <w:lang w:val="it-IT"/>
        </w:rPr>
        <w:t>Nu  îşi  etichetează  elevii (  ca  proşti  ori  deştepţi );</w:t>
      </w:r>
    </w:p>
    <w:p w:rsidR="00D00FA4" w:rsidRDefault="00D00FA4" w:rsidP="00A36D23">
      <w:pPr>
        <w:numPr>
          <w:ilvl w:val="0"/>
          <w:numId w:val="10"/>
        </w:numPr>
        <w:spacing w:before="100" w:beforeAutospacing="1" w:after="100" w:afterAutospacing="1" w:line="360" w:lineRule="auto"/>
        <w:rPr>
          <w:rFonts w:ascii="Arial" w:hAnsi="Arial" w:cs="Arial"/>
          <w:lang w:val="it-IT"/>
        </w:rPr>
      </w:pPr>
      <w:r>
        <w:rPr>
          <w:rFonts w:ascii="Arial" w:hAnsi="Arial" w:cs="Arial"/>
          <w:lang w:val="it-IT"/>
        </w:rPr>
        <w:t>Nu  apreciază  doar  performanţele  academice,  ci  şi  comportamentul  de  întrajutorare,  de  cooperare,  iniţiativele,  generozitatea;</w:t>
      </w:r>
    </w:p>
    <w:p w:rsidR="00D00FA4" w:rsidRDefault="00D00FA4" w:rsidP="00A36D23">
      <w:pPr>
        <w:numPr>
          <w:ilvl w:val="0"/>
          <w:numId w:val="10"/>
        </w:numPr>
        <w:spacing w:before="100" w:beforeAutospacing="1" w:after="100" w:afterAutospacing="1" w:line="360" w:lineRule="auto"/>
        <w:rPr>
          <w:rFonts w:ascii="Arial" w:hAnsi="Arial" w:cs="Arial"/>
          <w:lang w:val="it-IT"/>
        </w:rPr>
      </w:pPr>
      <w:r>
        <w:rPr>
          <w:rFonts w:ascii="Arial" w:hAnsi="Arial" w:cs="Arial"/>
          <w:lang w:val="it-IT"/>
        </w:rPr>
        <w:t>Nu  stîrneşte  teamă,  ci  admiraţie  şi  respec</w:t>
      </w:r>
      <w:r w:rsidR="00CA22C6">
        <w:rPr>
          <w:rFonts w:ascii="Arial" w:hAnsi="Arial" w:cs="Arial"/>
          <w:lang w:val="it-IT"/>
        </w:rPr>
        <w:t>t</w:t>
      </w:r>
      <w:r>
        <w:rPr>
          <w:rFonts w:ascii="Arial" w:hAnsi="Arial" w:cs="Arial"/>
          <w:lang w:val="it-IT"/>
        </w:rPr>
        <w:t>;</w:t>
      </w:r>
    </w:p>
    <w:p w:rsidR="00D00FA4" w:rsidRDefault="00D00FA4" w:rsidP="00A36D23">
      <w:pPr>
        <w:numPr>
          <w:ilvl w:val="0"/>
          <w:numId w:val="10"/>
        </w:numPr>
        <w:spacing w:before="100" w:beforeAutospacing="1" w:after="100" w:afterAutospacing="1" w:line="360" w:lineRule="auto"/>
        <w:rPr>
          <w:rFonts w:ascii="Arial" w:hAnsi="Arial" w:cs="Arial"/>
          <w:lang w:val="it-IT"/>
        </w:rPr>
      </w:pPr>
      <w:r>
        <w:rPr>
          <w:rFonts w:ascii="Arial" w:hAnsi="Arial" w:cs="Arial"/>
          <w:lang w:val="it-IT"/>
        </w:rPr>
        <w:t>Este  o  unitate  dintre  fapte  şi  vorbe</w:t>
      </w:r>
    </w:p>
    <w:p w:rsidR="00D00FA4" w:rsidRDefault="00D00FA4" w:rsidP="00A36D23">
      <w:pPr>
        <w:numPr>
          <w:ilvl w:val="0"/>
          <w:numId w:val="10"/>
        </w:numPr>
        <w:spacing w:before="100" w:beforeAutospacing="1" w:after="100" w:afterAutospacing="1" w:line="360" w:lineRule="auto"/>
        <w:rPr>
          <w:rFonts w:ascii="Arial" w:hAnsi="Arial" w:cs="Arial"/>
          <w:lang w:val="it-IT"/>
        </w:rPr>
      </w:pPr>
      <w:r>
        <w:rPr>
          <w:rFonts w:ascii="Arial" w:hAnsi="Arial" w:cs="Arial"/>
          <w:lang w:val="it-IT"/>
        </w:rPr>
        <w:t>Îşi  spijină  mereu  elevii  şi  îi  încurajează;</w:t>
      </w:r>
    </w:p>
    <w:p w:rsidR="00D00FA4" w:rsidRDefault="00D00FA4" w:rsidP="00A36D23">
      <w:pPr>
        <w:numPr>
          <w:ilvl w:val="0"/>
          <w:numId w:val="10"/>
        </w:numPr>
        <w:spacing w:before="100" w:beforeAutospacing="1" w:after="100" w:afterAutospacing="1" w:line="360" w:lineRule="auto"/>
        <w:rPr>
          <w:rFonts w:ascii="Arial" w:hAnsi="Arial" w:cs="Arial"/>
          <w:lang w:val="it-IT"/>
        </w:rPr>
      </w:pPr>
      <w:r>
        <w:rPr>
          <w:rFonts w:ascii="Arial" w:hAnsi="Arial" w:cs="Arial"/>
          <w:lang w:val="it-IT"/>
        </w:rPr>
        <w:t>Nu  subminează  demnitatea  şi  încrederea  în  sine  a  elevilor;</w:t>
      </w:r>
    </w:p>
    <w:p w:rsidR="00D00FA4" w:rsidRDefault="00D00FA4" w:rsidP="00A36D23">
      <w:pPr>
        <w:numPr>
          <w:ilvl w:val="0"/>
          <w:numId w:val="10"/>
        </w:numPr>
        <w:spacing w:before="100" w:beforeAutospacing="1" w:after="100" w:afterAutospacing="1" w:line="360" w:lineRule="auto"/>
        <w:rPr>
          <w:rFonts w:ascii="Arial" w:hAnsi="Arial" w:cs="Arial"/>
          <w:lang w:val="it-IT"/>
        </w:rPr>
      </w:pPr>
      <w:r>
        <w:rPr>
          <w:rFonts w:ascii="Arial" w:hAnsi="Arial" w:cs="Arial"/>
          <w:lang w:val="it-IT"/>
        </w:rPr>
        <w:t>Îşi  cere  scuze   cînd  greşeşte  sau  cînd  încalcă  ceea  ce  el  însuşi  a  cerut  elevilor  să  respecte;</w:t>
      </w:r>
    </w:p>
    <w:p w:rsidR="00D00FA4" w:rsidRDefault="00285ED6" w:rsidP="00A36D23">
      <w:pPr>
        <w:numPr>
          <w:ilvl w:val="0"/>
          <w:numId w:val="10"/>
        </w:numPr>
        <w:spacing w:before="100" w:beforeAutospacing="1" w:after="100" w:afterAutospacing="1" w:line="360" w:lineRule="auto"/>
        <w:rPr>
          <w:rFonts w:ascii="Arial" w:hAnsi="Arial" w:cs="Arial"/>
          <w:lang w:val="it-IT"/>
        </w:rPr>
      </w:pPr>
      <w:r>
        <w:rPr>
          <w:rFonts w:ascii="Arial" w:hAnsi="Arial" w:cs="Arial"/>
          <w:lang w:val="it-IT"/>
        </w:rPr>
        <w:lastRenderedPageBreak/>
        <w:t>Se  simte  bine  în  prezenţa  elevilor  şi  elevii  simt  aceasta</w:t>
      </w:r>
    </w:p>
    <w:p w:rsidR="00285ED6" w:rsidRDefault="00285ED6" w:rsidP="00A36D23">
      <w:pPr>
        <w:numPr>
          <w:ilvl w:val="0"/>
          <w:numId w:val="10"/>
        </w:numPr>
        <w:spacing w:before="100" w:beforeAutospacing="1" w:after="100" w:afterAutospacing="1" w:line="360" w:lineRule="auto"/>
        <w:rPr>
          <w:rFonts w:ascii="Arial" w:hAnsi="Arial" w:cs="Arial"/>
          <w:lang w:val="it-IT"/>
        </w:rPr>
      </w:pPr>
      <w:r>
        <w:rPr>
          <w:rFonts w:ascii="Arial" w:hAnsi="Arial" w:cs="Arial"/>
          <w:lang w:val="it-IT"/>
        </w:rPr>
        <w:t>Este  onest  în  aprecieri  şi  îşi  încurajează  elevii  să  se  autoevalueze</w:t>
      </w:r>
    </w:p>
    <w:p w:rsidR="00285ED6" w:rsidRDefault="00285ED6" w:rsidP="00A36D23">
      <w:pPr>
        <w:numPr>
          <w:ilvl w:val="0"/>
          <w:numId w:val="10"/>
        </w:numPr>
        <w:spacing w:before="100" w:beforeAutospacing="1" w:after="100" w:afterAutospacing="1" w:line="360" w:lineRule="auto"/>
        <w:rPr>
          <w:rFonts w:ascii="Arial" w:hAnsi="Arial" w:cs="Arial"/>
          <w:lang w:val="it-IT"/>
        </w:rPr>
      </w:pPr>
      <w:r>
        <w:rPr>
          <w:rFonts w:ascii="Arial" w:hAnsi="Arial" w:cs="Arial"/>
          <w:lang w:val="it-IT"/>
        </w:rPr>
        <w:t>Este  pasionat  de  ceea  ce  face,  pune  suflet  şi  se  dăruieşte</w:t>
      </w:r>
    </w:p>
    <w:p w:rsidR="00285ED6" w:rsidRDefault="00285ED6" w:rsidP="00A36D23">
      <w:pPr>
        <w:numPr>
          <w:ilvl w:val="0"/>
          <w:numId w:val="10"/>
        </w:numPr>
        <w:spacing w:before="100" w:beforeAutospacing="1" w:after="100" w:afterAutospacing="1" w:line="360" w:lineRule="auto"/>
        <w:rPr>
          <w:rFonts w:ascii="Arial" w:hAnsi="Arial" w:cs="Arial"/>
          <w:lang w:val="it-IT"/>
        </w:rPr>
      </w:pPr>
      <w:r>
        <w:rPr>
          <w:rFonts w:ascii="Arial" w:hAnsi="Arial" w:cs="Arial"/>
          <w:lang w:val="it-IT"/>
        </w:rPr>
        <w:t>Îi  pasă  de  fiecare  elev  în  parte,  se  bucură  pentru  fiecare  reuşită  a  lui  şi  este  alături  de  el  la  depăşirea  obstacolelor  cu  care  se  confruntă</w:t>
      </w:r>
    </w:p>
    <w:p w:rsidR="00285ED6" w:rsidRDefault="00285ED6" w:rsidP="00A36D23">
      <w:pPr>
        <w:numPr>
          <w:ilvl w:val="0"/>
          <w:numId w:val="10"/>
        </w:numPr>
        <w:spacing w:before="100" w:beforeAutospacing="1" w:after="100" w:afterAutospacing="1" w:line="360" w:lineRule="auto"/>
        <w:rPr>
          <w:rFonts w:ascii="Arial" w:hAnsi="Arial" w:cs="Arial"/>
          <w:lang w:val="it-IT"/>
        </w:rPr>
      </w:pPr>
      <w:r>
        <w:rPr>
          <w:rFonts w:ascii="Arial" w:hAnsi="Arial" w:cs="Arial"/>
          <w:lang w:val="it-IT"/>
        </w:rPr>
        <w:t>Este  preocupat  de  propria  dezvoltare  profesională,  învaţă  continuu,  caută  să-şi  desluşească  semnificaţiile  profunde  ale  profesiei;</w:t>
      </w:r>
    </w:p>
    <w:p w:rsidR="00285ED6" w:rsidRDefault="00285ED6" w:rsidP="00A36D23">
      <w:pPr>
        <w:numPr>
          <w:ilvl w:val="0"/>
          <w:numId w:val="10"/>
        </w:numPr>
        <w:spacing w:before="100" w:beforeAutospacing="1" w:after="100" w:afterAutospacing="1" w:line="360" w:lineRule="auto"/>
        <w:rPr>
          <w:rFonts w:ascii="Arial" w:hAnsi="Arial" w:cs="Arial"/>
          <w:lang w:val="it-IT"/>
        </w:rPr>
      </w:pPr>
      <w:r>
        <w:rPr>
          <w:rFonts w:ascii="Arial" w:hAnsi="Arial" w:cs="Arial"/>
          <w:lang w:val="it-IT"/>
        </w:rPr>
        <w:t>Este  comunicativ</w:t>
      </w:r>
      <w:r w:rsidR="00A037B0">
        <w:rPr>
          <w:rFonts w:ascii="Arial" w:hAnsi="Arial" w:cs="Arial"/>
          <w:lang w:val="it-IT"/>
        </w:rPr>
        <w:t>,  sociabil,  manifestă  răbdare  şi  maturitate  emoţională;</w:t>
      </w:r>
    </w:p>
    <w:p w:rsidR="00A037B0" w:rsidRDefault="00A037B0" w:rsidP="00A36D23">
      <w:pPr>
        <w:numPr>
          <w:ilvl w:val="0"/>
          <w:numId w:val="10"/>
        </w:numPr>
        <w:spacing w:before="100" w:beforeAutospacing="1" w:after="100" w:afterAutospacing="1" w:line="360" w:lineRule="auto"/>
        <w:rPr>
          <w:rFonts w:ascii="Arial" w:hAnsi="Arial" w:cs="Arial"/>
          <w:lang w:val="it-IT"/>
        </w:rPr>
      </w:pPr>
      <w:r>
        <w:rPr>
          <w:rFonts w:ascii="Arial" w:hAnsi="Arial" w:cs="Arial"/>
          <w:lang w:val="it-IT"/>
        </w:rPr>
        <w:t>Are  timp  - ori  de  cîte  ori  este  necesar – pentru  fiecare  elev  sau  coleg  de  al  său;</w:t>
      </w:r>
    </w:p>
    <w:p w:rsidR="00A037B0" w:rsidRDefault="00A037B0" w:rsidP="00A037B0">
      <w:pPr>
        <w:spacing w:before="100" w:beforeAutospacing="1" w:after="100" w:afterAutospacing="1" w:line="360" w:lineRule="auto"/>
        <w:ind w:left="720"/>
        <w:rPr>
          <w:rFonts w:ascii="Arial" w:hAnsi="Arial" w:cs="Arial"/>
          <w:lang w:val="it-IT"/>
        </w:rPr>
      </w:pPr>
      <w:r>
        <w:rPr>
          <w:rFonts w:ascii="Arial" w:hAnsi="Arial" w:cs="Arial"/>
          <w:lang w:val="it-IT"/>
        </w:rPr>
        <w:t>Ce  capacităţi  ar  mai  trebui  să  întrunească o  şcoală  prietenoasă  şi  primitoare ?</w:t>
      </w:r>
    </w:p>
    <w:p w:rsidR="00A037B0" w:rsidRDefault="00A037B0" w:rsidP="00A037B0">
      <w:pPr>
        <w:numPr>
          <w:ilvl w:val="0"/>
          <w:numId w:val="12"/>
        </w:numPr>
        <w:spacing w:before="100" w:beforeAutospacing="1" w:after="100" w:afterAutospacing="1" w:line="360" w:lineRule="auto"/>
        <w:rPr>
          <w:rFonts w:ascii="Arial" w:hAnsi="Arial" w:cs="Arial"/>
          <w:lang w:val="it-IT"/>
        </w:rPr>
      </w:pPr>
      <w:r>
        <w:rPr>
          <w:rFonts w:ascii="Arial" w:hAnsi="Arial" w:cs="Arial"/>
          <w:lang w:val="it-IT"/>
        </w:rPr>
        <w:t>Cu multă  lumină;</w:t>
      </w:r>
    </w:p>
    <w:p w:rsidR="00A037B0" w:rsidRDefault="00A037B0" w:rsidP="00A037B0">
      <w:pPr>
        <w:numPr>
          <w:ilvl w:val="0"/>
          <w:numId w:val="12"/>
        </w:numPr>
        <w:spacing w:before="100" w:beforeAutospacing="1" w:after="100" w:afterAutospacing="1" w:line="360" w:lineRule="auto"/>
        <w:rPr>
          <w:rFonts w:ascii="Arial" w:hAnsi="Arial" w:cs="Arial"/>
          <w:lang w:val="it-IT"/>
        </w:rPr>
      </w:pPr>
      <w:r>
        <w:rPr>
          <w:rFonts w:ascii="Arial" w:hAnsi="Arial" w:cs="Arial"/>
          <w:lang w:val="it-IT"/>
        </w:rPr>
        <w:t>Îngrijită,  curată</w:t>
      </w:r>
    </w:p>
    <w:p w:rsidR="00A037B0" w:rsidRDefault="00A037B0" w:rsidP="00A037B0">
      <w:pPr>
        <w:numPr>
          <w:ilvl w:val="0"/>
          <w:numId w:val="12"/>
        </w:numPr>
        <w:spacing w:before="100" w:beforeAutospacing="1" w:after="100" w:afterAutospacing="1" w:line="360" w:lineRule="auto"/>
        <w:rPr>
          <w:rFonts w:ascii="Arial" w:hAnsi="Arial" w:cs="Arial"/>
          <w:lang w:val="it-IT"/>
        </w:rPr>
      </w:pPr>
      <w:r>
        <w:rPr>
          <w:rFonts w:ascii="Arial" w:hAnsi="Arial" w:cs="Arial"/>
          <w:lang w:val="it-IT"/>
        </w:rPr>
        <w:t>Zugrăvită  în  culori  calde,  optimiste,  tinereşti,  vesele</w:t>
      </w:r>
    </w:p>
    <w:p w:rsidR="00A037B0" w:rsidRDefault="00A037B0" w:rsidP="00A037B0">
      <w:pPr>
        <w:numPr>
          <w:ilvl w:val="0"/>
          <w:numId w:val="12"/>
        </w:numPr>
        <w:spacing w:before="100" w:beforeAutospacing="1" w:after="100" w:afterAutospacing="1" w:line="360" w:lineRule="auto"/>
        <w:rPr>
          <w:rFonts w:ascii="Arial" w:hAnsi="Arial" w:cs="Arial"/>
          <w:lang w:val="it-IT"/>
        </w:rPr>
      </w:pPr>
      <w:r>
        <w:rPr>
          <w:rFonts w:ascii="Arial" w:hAnsi="Arial" w:cs="Arial"/>
          <w:lang w:val="it-IT"/>
        </w:rPr>
        <w:t>Cu  multe  flori  şi  verdeaţă  în  interior</w:t>
      </w:r>
    </w:p>
    <w:p w:rsidR="00A037B0" w:rsidRDefault="00A037B0" w:rsidP="00A037B0">
      <w:pPr>
        <w:numPr>
          <w:ilvl w:val="0"/>
          <w:numId w:val="12"/>
        </w:numPr>
        <w:spacing w:before="100" w:beforeAutospacing="1" w:after="100" w:afterAutospacing="1" w:line="360" w:lineRule="auto"/>
        <w:rPr>
          <w:rFonts w:ascii="Arial" w:hAnsi="Arial" w:cs="Arial"/>
          <w:lang w:val="it-IT"/>
        </w:rPr>
      </w:pPr>
      <w:r>
        <w:rPr>
          <w:rFonts w:ascii="Arial" w:hAnsi="Arial" w:cs="Arial"/>
          <w:lang w:val="it-IT"/>
        </w:rPr>
        <w:t>În  clase  sunt  panouri  cu  lucrările  elevilor</w:t>
      </w:r>
    </w:p>
    <w:p w:rsidR="00A037B0" w:rsidRDefault="00A037B0" w:rsidP="00A037B0">
      <w:pPr>
        <w:numPr>
          <w:ilvl w:val="0"/>
          <w:numId w:val="12"/>
        </w:numPr>
        <w:spacing w:before="100" w:beforeAutospacing="1" w:after="100" w:afterAutospacing="1" w:line="360" w:lineRule="auto"/>
        <w:rPr>
          <w:rFonts w:ascii="Arial" w:hAnsi="Arial" w:cs="Arial"/>
          <w:lang w:val="it-IT"/>
        </w:rPr>
      </w:pPr>
      <w:r>
        <w:rPr>
          <w:rFonts w:ascii="Arial" w:hAnsi="Arial" w:cs="Arial"/>
          <w:lang w:val="it-IT"/>
        </w:rPr>
        <w:t>Afişele,  posterele  sînt  schimbate  şi  reactualizate  potrivitevenimentelor;</w:t>
      </w:r>
    </w:p>
    <w:p w:rsidR="00A037B0" w:rsidRDefault="00A037B0" w:rsidP="00A037B0">
      <w:pPr>
        <w:numPr>
          <w:ilvl w:val="0"/>
          <w:numId w:val="12"/>
        </w:numPr>
        <w:spacing w:before="100" w:beforeAutospacing="1" w:after="100" w:afterAutospacing="1" w:line="360" w:lineRule="auto"/>
        <w:rPr>
          <w:rFonts w:ascii="Arial" w:hAnsi="Arial" w:cs="Arial"/>
          <w:lang w:val="it-IT"/>
        </w:rPr>
      </w:pPr>
      <w:r>
        <w:rPr>
          <w:rFonts w:ascii="Arial" w:hAnsi="Arial" w:cs="Arial"/>
          <w:lang w:val="it-IT"/>
        </w:rPr>
        <w:t>Mici  biblioteci  prin  clase;</w:t>
      </w:r>
    </w:p>
    <w:p w:rsidR="00A037B0" w:rsidRPr="00AF1DE7" w:rsidRDefault="00AF1DE7" w:rsidP="00A037B0">
      <w:pPr>
        <w:numPr>
          <w:ilvl w:val="0"/>
          <w:numId w:val="12"/>
        </w:numPr>
        <w:spacing w:before="100" w:beforeAutospacing="1" w:after="100" w:afterAutospacing="1" w:line="360" w:lineRule="auto"/>
        <w:rPr>
          <w:rFonts w:ascii="Arial" w:hAnsi="Arial" w:cs="Arial"/>
          <w:lang w:val="it-IT"/>
        </w:rPr>
      </w:pPr>
      <w:r>
        <w:rPr>
          <w:rFonts w:ascii="Arial" w:hAnsi="Arial" w:cs="Arial"/>
          <w:lang w:val="ro-RO"/>
        </w:rPr>
        <w:t>Elevi  au  acces  la  calculatoare,  la  fotocopiatoare;</w:t>
      </w:r>
    </w:p>
    <w:p w:rsidR="00AF1DE7" w:rsidRDefault="00AF1DE7" w:rsidP="00A037B0">
      <w:pPr>
        <w:numPr>
          <w:ilvl w:val="0"/>
          <w:numId w:val="12"/>
        </w:numPr>
        <w:spacing w:before="100" w:beforeAutospacing="1" w:after="100" w:afterAutospacing="1" w:line="360" w:lineRule="auto"/>
        <w:rPr>
          <w:rFonts w:ascii="Arial" w:hAnsi="Arial" w:cs="Arial"/>
          <w:lang w:val="it-IT"/>
        </w:rPr>
      </w:pPr>
      <w:r>
        <w:rPr>
          <w:rFonts w:ascii="Arial" w:hAnsi="Arial" w:cs="Arial"/>
          <w:lang w:val="it-IT"/>
        </w:rPr>
        <w:t>Elevii  au  responsabilităţi  legate  de  protejarea  mediului  din  clasă;</w:t>
      </w:r>
    </w:p>
    <w:p w:rsidR="00AF1DE7" w:rsidRDefault="00AF1DE7" w:rsidP="00A037B0">
      <w:pPr>
        <w:numPr>
          <w:ilvl w:val="0"/>
          <w:numId w:val="12"/>
        </w:numPr>
        <w:spacing w:before="100" w:beforeAutospacing="1" w:after="100" w:afterAutospacing="1" w:line="360" w:lineRule="auto"/>
        <w:rPr>
          <w:rFonts w:ascii="Arial" w:hAnsi="Arial" w:cs="Arial"/>
          <w:lang w:val="it-IT"/>
        </w:rPr>
      </w:pPr>
      <w:r>
        <w:rPr>
          <w:rFonts w:ascii="Arial" w:hAnsi="Arial" w:cs="Arial"/>
          <w:lang w:val="it-IT"/>
        </w:rPr>
        <w:t>Spaţiile,  echipamentele,  instalaţiile  nu  pun  în  pericol  sănătatea  elevilor;</w:t>
      </w:r>
    </w:p>
    <w:p w:rsidR="00AF1DE7" w:rsidRDefault="0082692A" w:rsidP="00A037B0">
      <w:pPr>
        <w:numPr>
          <w:ilvl w:val="0"/>
          <w:numId w:val="12"/>
        </w:numPr>
        <w:spacing w:before="100" w:beforeAutospacing="1" w:after="100" w:afterAutospacing="1" w:line="360" w:lineRule="auto"/>
        <w:rPr>
          <w:rFonts w:ascii="Arial" w:hAnsi="Arial" w:cs="Arial"/>
          <w:lang w:val="it-IT"/>
        </w:rPr>
      </w:pPr>
      <w:r>
        <w:rPr>
          <w:rFonts w:ascii="Arial" w:hAnsi="Arial" w:cs="Arial"/>
          <w:lang w:val="it-IT"/>
        </w:rPr>
        <w:t>Chiar  şi  soneria  -  să  aibă  o  melodie  veselă,  vioaie</w:t>
      </w:r>
    </w:p>
    <w:p w:rsidR="0082692A" w:rsidRPr="00E461C8" w:rsidRDefault="0082692A" w:rsidP="0082692A">
      <w:pPr>
        <w:spacing w:before="100" w:beforeAutospacing="1" w:after="100" w:afterAutospacing="1" w:line="360" w:lineRule="auto"/>
        <w:rPr>
          <w:rFonts w:ascii="Arial" w:hAnsi="Arial" w:cs="Arial"/>
          <w:color w:val="000000"/>
          <w:lang w:val="en-US"/>
        </w:rPr>
      </w:pPr>
      <w:r w:rsidRPr="00E461C8">
        <w:rPr>
          <w:rFonts w:ascii="Arial" w:hAnsi="Arial" w:cs="Arial"/>
          <w:color w:val="000000"/>
          <w:lang w:val="en-US"/>
        </w:rPr>
        <w:t>O şcoală bună este o şcoală capabilă să-i pregătească pe toţi elevii pentru o societate democratică. O şcoala bună estre o şcoală în care profesorii ştiu că: fiecare copil este capabil să înveţe şi rostul educaţiei este de a dezvolta potenţialul fiecăruia, că abilităţile elevilor pot fi modificate printr-o instruire eficace şi că inteligenţa nu este distribuită diferit (unii copii sunt mai inteligenţi, alţii mai puţin inteligenţi, ci există mai multe tipuri de inteligenţă ce trebuie identificate, dezvoltate şi valorizate pentru fiecare copil)</w:t>
      </w:r>
    </w:p>
    <w:p w:rsidR="0082692A" w:rsidRPr="00E461C8" w:rsidRDefault="0082692A" w:rsidP="0082692A">
      <w:pPr>
        <w:spacing w:before="100" w:beforeAutospacing="1" w:after="100" w:afterAutospacing="1" w:line="360" w:lineRule="auto"/>
        <w:rPr>
          <w:rFonts w:ascii="Arial" w:hAnsi="Arial" w:cs="Arial"/>
          <w:color w:val="000000"/>
          <w:lang w:val="en-US"/>
        </w:rPr>
      </w:pPr>
      <w:r w:rsidRPr="00E461C8">
        <w:rPr>
          <w:rFonts w:ascii="Arial" w:hAnsi="Arial" w:cs="Arial"/>
          <w:color w:val="000000"/>
          <w:lang w:val="en-US"/>
        </w:rPr>
        <w:t xml:space="preserve">Într-o şcoală bună se ştie că rolul educaţiei nu este de a-i selecta pe cei capabil, ci de a dezvolta potenţialul fiecărui copil!  O ŞCOALĂ BUNĂ ESTE O ŞCOALĂ PRIETENOASĂ!”  </w:t>
      </w:r>
    </w:p>
    <w:p w:rsidR="0082692A" w:rsidRPr="00E461C8" w:rsidRDefault="0082692A" w:rsidP="0082692A">
      <w:pPr>
        <w:spacing w:before="100" w:beforeAutospacing="1" w:after="100" w:afterAutospacing="1" w:line="360" w:lineRule="auto"/>
        <w:ind w:left="720"/>
        <w:rPr>
          <w:rFonts w:ascii="Arial" w:hAnsi="Arial" w:cs="Arial"/>
          <w:color w:val="000000"/>
          <w:lang w:val="it-IT"/>
        </w:rPr>
      </w:pPr>
    </w:p>
    <w:p w:rsidR="00A36D23" w:rsidRPr="00E461C8" w:rsidRDefault="00A36D23" w:rsidP="00A36D23">
      <w:pPr>
        <w:spacing w:before="100" w:beforeAutospacing="1" w:after="100" w:afterAutospacing="1" w:line="360" w:lineRule="auto"/>
        <w:rPr>
          <w:rFonts w:ascii="Arial" w:hAnsi="Arial" w:cs="Arial"/>
          <w:color w:val="000000"/>
          <w:lang w:val="it-IT"/>
        </w:rPr>
      </w:pPr>
    </w:p>
    <w:p w:rsidR="004A2957" w:rsidRPr="00E461C8" w:rsidRDefault="004A2957" w:rsidP="002C5BB8">
      <w:pPr>
        <w:spacing w:before="100" w:beforeAutospacing="1" w:after="100" w:afterAutospacing="1" w:line="360" w:lineRule="auto"/>
        <w:rPr>
          <w:rFonts w:ascii="Arial" w:hAnsi="Arial" w:cs="Arial"/>
          <w:color w:val="000000"/>
          <w:lang w:val="it-IT"/>
        </w:rPr>
      </w:pPr>
    </w:p>
    <w:p w:rsidR="00E83F76" w:rsidRPr="00590EC3" w:rsidRDefault="00E83F76" w:rsidP="00CC3A15">
      <w:pPr>
        <w:spacing w:line="360" w:lineRule="auto"/>
        <w:ind w:firstLine="540"/>
        <w:rPr>
          <w:rFonts w:ascii="Arial" w:hAnsi="Arial" w:cs="Arial"/>
          <w:lang w:val="it-IT"/>
        </w:rPr>
      </w:pPr>
    </w:p>
    <w:sectPr w:rsidR="00E83F76" w:rsidRPr="00590EC3" w:rsidSect="00E83F7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1FC" w:rsidRDefault="00BE71FC">
      <w:r>
        <w:separator/>
      </w:r>
    </w:p>
  </w:endnote>
  <w:endnote w:type="continuationSeparator" w:id="1">
    <w:p w:rsidR="00BE71FC" w:rsidRDefault="00BE7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C6" w:rsidRDefault="00C512C6" w:rsidP="00EB2D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512C6" w:rsidRDefault="00C512C6" w:rsidP="004A6CC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C6" w:rsidRDefault="00C512C6" w:rsidP="00EB2D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C5BB8">
      <w:rPr>
        <w:rStyle w:val="a4"/>
        <w:noProof/>
      </w:rPr>
      <w:t>7</w:t>
    </w:r>
    <w:r>
      <w:rPr>
        <w:rStyle w:val="a4"/>
      </w:rPr>
      <w:fldChar w:fldCharType="end"/>
    </w:r>
  </w:p>
  <w:p w:rsidR="00C512C6" w:rsidRPr="004A6CC3" w:rsidRDefault="00C512C6" w:rsidP="004A6CC3">
    <w:pPr>
      <w:pStyle w:val="a3"/>
      <w:ind w:right="360"/>
      <w:jc w:val="center"/>
      <w:rPr>
        <w:sz w:val="16"/>
        <w:szCs w:val="16"/>
        <w:lang w:val="ro-RO"/>
      </w:rPr>
    </w:pPr>
    <w:r w:rsidRPr="004A6CC3">
      <w:rPr>
        <w:sz w:val="16"/>
        <w:szCs w:val="16"/>
        <w:lang w:val="ro-RO"/>
      </w:rPr>
      <w:t>Gimnaziul  „ M.  Sadoveanu „  Pleşeni,  Cantemir,   Zacon 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B8" w:rsidRPr="002C5BB8" w:rsidRDefault="002C5BB8" w:rsidP="002C5BB8">
    <w:pPr>
      <w:pStyle w:val="a3"/>
      <w:jc w:val="center"/>
      <w:rPr>
        <w:rFonts w:asciiTheme="minorHAnsi" w:hAnsiTheme="minorHAnsi"/>
        <w:sz w:val="16"/>
        <w:szCs w:val="16"/>
        <w:lang w:val="ro-RO"/>
      </w:rPr>
    </w:pPr>
    <w:r>
      <w:rPr>
        <w:rFonts w:asciiTheme="minorHAnsi" w:hAnsiTheme="minorHAnsi"/>
        <w:sz w:val="16"/>
        <w:szCs w:val="16"/>
        <w:lang w:val="ro-RO"/>
      </w:rPr>
      <w:t>Autor :  Zacon  Sergiu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1FC" w:rsidRDefault="00BE71FC">
      <w:r>
        <w:separator/>
      </w:r>
    </w:p>
  </w:footnote>
  <w:footnote w:type="continuationSeparator" w:id="1">
    <w:p w:rsidR="00BE71FC" w:rsidRDefault="00BE7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C6" w:rsidRDefault="00C512C6" w:rsidP="009F7B4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512C6" w:rsidRDefault="00C512C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C6" w:rsidRPr="004A6CC3" w:rsidRDefault="00C512C6" w:rsidP="004A6CC3">
    <w:pPr>
      <w:pStyle w:val="a5"/>
      <w:jc w:val="center"/>
      <w:rPr>
        <w:sz w:val="16"/>
        <w:szCs w:val="16"/>
        <w:lang w:val="ro-RO"/>
      </w:rPr>
    </w:pPr>
    <w:r w:rsidRPr="004A6CC3">
      <w:rPr>
        <w:sz w:val="16"/>
        <w:szCs w:val="16"/>
        <w:lang w:val="ro-RO"/>
      </w:rPr>
      <w:t>Conferinţa  pedagogică  2010  -  Şcoala  prietenoasă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B8" w:rsidRPr="002C5BB8" w:rsidRDefault="002C5BB8" w:rsidP="002C5BB8">
    <w:pPr>
      <w:pStyle w:val="a5"/>
      <w:rPr>
        <w:rFonts w:asciiTheme="minorHAnsi" w:hAnsiTheme="minorHAnsi"/>
        <w:sz w:val="16"/>
        <w:szCs w:val="16"/>
        <w:lang w:val="ro-RO"/>
      </w:rPr>
    </w:pPr>
    <w:r>
      <w:rPr>
        <w:rFonts w:asciiTheme="minorHAnsi" w:hAnsiTheme="minorHAnsi"/>
        <w:sz w:val="16"/>
        <w:szCs w:val="16"/>
        <w:lang w:val="en-US"/>
      </w:rPr>
      <w:t>Gimnaziul “</w:t>
    </w:r>
    <w:r>
      <w:rPr>
        <w:rFonts w:asciiTheme="minorHAnsi" w:hAnsiTheme="minorHAnsi"/>
        <w:sz w:val="16"/>
        <w:szCs w:val="16"/>
        <w:lang w:val="ro-RO"/>
      </w:rPr>
      <w:t xml:space="preserve"> M.  Sadoveanu „  Pleşeni, Cantemir,  Moldova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A498D6"/>
    <w:lvl w:ilvl="0">
      <w:numFmt w:val="bullet"/>
      <w:lvlText w:val="*"/>
      <w:lvlJc w:val="left"/>
    </w:lvl>
  </w:abstractNum>
  <w:abstractNum w:abstractNumId="1">
    <w:nsid w:val="0D471148"/>
    <w:multiLevelType w:val="hybridMultilevel"/>
    <w:tmpl w:val="66240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7A0047"/>
    <w:multiLevelType w:val="hybridMultilevel"/>
    <w:tmpl w:val="A43C05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D624A82"/>
    <w:multiLevelType w:val="hybridMultilevel"/>
    <w:tmpl w:val="1E5654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0DB547D"/>
    <w:multiLevelType w:val="hybridMultilevel"/>
    <w:tmpl w:val="E974B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6D3FBB"/>
    <w:multiLevelType w:val="hybridMultilevel"/>
    <w:tmpl w:val="71704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EEE2430"/>
    <w:multiLevelType w:val="hybridMultilevel"/>
    <w:tmpl w:val="0F382B1C"/>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60D6413C"/>
    <w:multiLevelType w:val="hybridMultilevel"/>
    <w:tmpl w:val="D400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EE3D5F"/>
    <w:multiLevelType w:val="multilevel"/>
    <w:tmpl w:val="EED8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B532F5"/>
    <w:multiLevelType w:val="multilevel"/>
    <w:tmpl w:val="283E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494608"/>
    <w:multiLevelType w:val="hybridMultilevel"/>
    <w:tmpl w:val="A6B62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476"/>
        <w:lvlJc w:val="left"/>
        <w:rPr>
          <w:rFonts w:ascii="Arial" w:hAnsi="Arial" w:cs="Arial" w:hint="default"/>
        </w:rPr>
      </w:lvl>
    </w:lvlOverride>
  </w:num>
  <w:num w:numId="2">
    <w:abstractNumId w:val="0"/>
    <w:lvlOverride w:ilvl="0">
      <w:lvl w:ilvl="0">
        <w:start w:val="65535"/>
        <w:numFmt w:val="bullet"/>
        <w:lvlText w:val="□"/>
        <w:legacy w:legacy="1" w:legacySpace="0" w:legacyIndent="475"/>
        <w:lvlJc w:val="left"/>
        <w:rPr>
          <w:rFonts w:ascii="Arial" w:hAnsi="Arial" w:cs="Arial" w:hint="default"/>
        </w:rPr>
      </w:lvl>
    </w:lvlOverride>
  </w:num>
  <w:num w:numId="3">
    <w:abstractNumId w:val="8"/>
  </w:num>
  <w:num w:numId="4">
    <w:abstractNumId w:val="9"/>
  </w:num>
  <w:num w:numId="5">
    <w:abstractNumId w:val="7"/>
  </w:num>
  <w:num w:numId="6">
    <w:abstractNumId w:val="3"/>
  </w:num>
  <w:num w:numId="7">
    <w:abstractNumId w:val="5"/>
  </w:num>
  <w:num w:numId="8">
    <w:abstractNumId w:val="2"/>
  </w:num>
  <w:num w:numId="9">
    <w:abstractNumId w:val="1"/>
  </w:num>
  <w:num w:numId="10">
    <w:abstractNumId w:val="10"/>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5183B"/>
    <w:rsid w:val="0005183B"/>
    <w:rsid w:val="0007576A"/>
    <w:rsid w:val="0008578B"/>
    <w:rsid w:val="000949D2"/>
    <w:rsid w:val="000C49C8"/>
    <w:rsid w:val="000C6E41"/>
    <w:rsid w:val="00157AE8"/>
    <w:rsid w:val="001E2275"/>
    <w:rsid w:val="001E58C6"/>
    <w:rsid w:val="002765A8"/>
    <w:rsid w:val="00285ED6"/>
    <w:rsid w:val="002A1F2F"/>
    <w:rsid w:val="002A3FB9"/>
    <w:rsid w:val="002C5BB8"/>
    <w:rsid w:val="003504AC"/>
    <w:rsid w:val="00366556"/>
    <w:rsid w:val="00455F19"/>
    <w:rsid w:val="00462810"/>
    <w:rsid w:val="004A2957"/>
    <w:rsid w:val="004A6CC3"/>
    <w:rsid w:val="004A7B61"/>
    <w:rsid w:val="004B610A"/>
    <w:rsid w:val="00533F35"/>
    <w:rsid w:val="00590EC3"/>
    <w:rsid w:val="005C6645"/>
    <w:rsid w:val="00656458"/>
    <w:rsid w:val="0068448E"/>
    <w:rsid w:val="006A46BD"/>
    <w:rsid w:val="006A4A5B"/>
    <w:rsid w:val="006D0408"/>
    <w:rsid w:val="007A4E68"/>
    <w:rsid w:val="007B65FB"/>
    <w:rsid w:val="008054D5"/>
    <w:rsid w:val="0082692A"/>
    <w:rsid w:val="00842A66"/>
    <w:rsid w:val="008C20BB"/>
    <w:rsid w:val="009062C6"/>
    <w:rsid w:val="00937D38"/>
    <w:rsid w:val="00960AE8"/>
    <w:rsid w:val="0096520F"/>
    <w:rsid w:val="009F7B44"/>
    <w:rsid w:val="00A037B0"/>
    <w:rsid w:val="00A26337"/>
    <w:rsid w:val="00A33092"/>
    <w:rsid w:val="00A36D23"/>
    <w:rsid w:val="00AF1DE7"/>
    <w:rsid w:val="00AF4C61"/>
    <w:rsid w:val="00B34F41"/>
    <w:rsid w:val="00BE71FC"/>
    <w:rsid w:val="00C512C6"/>
    <w:rsid w:val="00CA22C6"/>
    <w:rsid w:val="00CA3058"/>
    <w:rsid w:val="00CC3A15"/>
    <w:rsid w:val="00CF0E59"/>
    <w:rsid w:val="00D00FA4"/>
    <w:rsid w:val="00D24AD2"/>
    <w:rsid w:val="00D260F4"/>
    <w:rsid w:val="00DD6130"/>
    <w:rsid w:val="00E30554"/>
    <w:rsid w:val="00E408C8"/>
    <w:rsid w:val="00E461C8"/>
    <w:rsid w:val="00E83F76"/>
    <w:rsid w:val="00E873BD"/>
    <w:rsid w:val="00EB2DB7"/>
    <w:rsid w:val="00EC4B4A"/>
    <w:rsid w:val="00F77918"/>
    <w:rsid w:val="00FA6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A6CC3"/>
    <w:pPr>
      <w:tabs>
        <w:tab w:val="center" w:pos="4677"/>
        <w:tab w:val="right" w:pos="9355"/>
      </w:tabs>
    </w:pPr>
  </w:style>
  <w:style w:type="character" w:styleId="a4">
    <w:name w:val="page number"/>
    <w:basedOn w:val="a0"/>
    <w:rsid w:val="004A6CC3"/>
  </w:style>
  <w:style w:type="paragraph" w:styleId="a5">
    <w:name w:val="header"/>
    <w:basedOn w:val="a"/>
    <w:rsid w:val="004A6CC3"/>
    <w:pPr>
      <w:tabs>
        <w:tab w:val="center" w:pos="4677"/>
        <w:tab w:val="right" w:pos="9355"/>
      </w:tabs>
    </w:pPr>
  </w:style>
  <w:style w:type="paragraph" w:styleId="a6">
    <w:name w:val="No Spacing"/>
    <w:link w:val="a7"/>
    <w:uiPriority w:val="1"/>
    <w:qFormat/>
    <w:rsid w:val="00E83F76"/>
    <w:rPr>
      <w:rFonts w:ascii="Calibri" w:hAnsi="Calibri"/>
      <w:sz w:val="22"/>
      <w:szCs w:val="22"/>
      <w:lang w:eastAsia="en-US"/>
    </w:rPr>
  </w:style>
  <w:style w:type="character" w:customStyle="1" w:styleId="a7">
    <w:name w:val="Без интервала Знак"/>
    <w:basedOn w:val="a0"/>
    <w:link w:val="a6"/>
    <w:uiPriority w:val="1"/>
    <w:rsid w:val="00E83F76"/>
    <w:rPr>
      <w:rFonts w:ascii="Calibri" w:hAnsi="Calibri"/>
      <w:sz w:val="22"/>
      <w:szCs w:val="22"/>
      <w:lang w:val="ru-RU" w:eastAsia="en-US" w:bidi="ar-SA"/>
    </w:rPr>
  </w:style>
  <w:style w:type="paragraph" w:styleId="a8">
    <w:name w:val="Balloon Text"/>
    <w:basedOn w:val="a"/>
    <w:link w:val="a9"/>
    <w:uiPriority w:val="99"/>
    <w:semiHidden/>
    <w:unhideWhenUsed/>
    <w:rsid w:val="00E83F76"/>
    <w:rPr>
      <w:rFonts w:ascii="Tahoma" w:hAnsi="Tahoma" w:cs="Tahoma"/>
      <w:sz w:val="16"/>
      <w:szCs w:val="16"/>
    </w:rPr>
  </w:style>
  <w:style w:type="character" w:customStyle="1" w:styleId="a9">
    <w:name w:val="Текст выноски Знак"/>
    <w:basedOn w:val="a0"/>
    <w:link w:val="a8"/>
    <w:uiPriority w:val="99"/>
    <w:semiHidden/>
    <w:rsid w:val="00E83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41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1820</Words>
  <Characters>10376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Zacon</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dc:creator>
  <cp:keywords/>
  <cp:lastModifiedBy>Admin</cp:lastModifiedBy>
  <cp:revision>2</cp:revision>
  <dcterms:created xsi:type="dcterms:W3CDTF">2011-02-08T16:39:00Z</dcterms:created>
  <dcterms:modified xsi:type="dcterms:W3CDTF">2011-02-08T16:39:00Z</dcterms:modified>
</cp:coreProperties>
</file>